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autoSpaceDE w:val="0"/>
        <w:autoSpaceDN w:val="0"/>
        <w:bidi w:val="0"/>
        <w:snapToGrid/>
        <w:spacing w:line="560" w:lineRule="exact"/>
        <w:ind w:left="3540"/>
        <w:textAlignment w:val="auto"/>
        <w:rPr>
          <w:rFonts w:ascii="Arial Unicode MS" w:hAnsi="Arial Unicode MS" w:eastAsia="Arial Unicode MS" w:cs="Arial Unicode MS"/>
          <w:color w:val="000000"/>
          <w:sz w:val="24"/>
          <w:szCs w:val="24"/>
        </w:rPr>
      </w:pPr>
      <w:bookmarkStart w:id="0" w:name="1"/>
      <w:bookmarkEnd w:id="0"/>
    </w:p>
    <w:p>
      <w:pPr>
        <w:keepNext w:val="0"/>
        <w:keepLines w:val="0"/>
        <w:pageBreakBefore w:val="0"/>
        <w:kinsoku/>
        <w:wordWrap/>
        <w:topLinePunct w:val="0"/>
        <w:autoSpaceDE w:val="0"/>
        <w:autoSpaceDN w:val="0"/>
        <w:bidi w:val="0"/>
        <w:snapToGrid/>
        <w:spacing w:before="190" w:after="92" w:line="560" w:lineRule="exact"/>
        <w:jc w:val="center"/>
        <w:textAlignment w:val="auto"/>
        <w:rPr>
          <w:rFonts w:hint="eastAsia" w:ascii="方正小标宋简体" w:hAnsi="方正小标宋简体" w:eastAsia="方正小标宋简体" w:cs="方正小标宋简体"/>
          <w:b/>
          <w:bCs/>
          <w:color w:val="000000"/>
          <w:sz w:val="44"/>
          <w:szCs w:val="44"/>
          <w:lang w:val="en-US" w:eastAsia="zh-CN"/>
        </w:rPr>
      </w:pPr>
      <w:r>
        <w:rPr>
          <w:rFonts w:hint="eastAsia" w:ascii="方正小标宋简体" w:hAnsi="方正小标宋简体" w:eastAsia="方正小标宋简体" w:cs="方正小标宋简体"/>
          <w:b/>
          <w:bCs/>
          <w:color w:val="000000"/>
          <w:sz w:val="44"/>
          <w:szCs w:val="44"/>
          <w:lang w:eastAsia="zh-CN"/>
        </w:rPr>
        <w:t>音乐</w:t>
      </w:r>
      <w:r>
        <w:rPr>
          <w:rFonts w:hint="eastAsia" w:ascii="方正小标宋简体" w:hAnsi="方正小标宋简体" w:eastAsia="方正小标宋简体" w:cs="方正小标宋简体"/>
          <w:b/>
          <w:bCs/>
          <w:color w:val="000000"/>
          <w:sz w:val="44"/>
          <w:szCs w:val="44"/>
          <w:lang w:val="en-US" w:eastAsia="zh-CN"/>
        </w:rPr>
        <w:t>专升学班人才培养方案</w:t>
      </w:r>
    </w:p>
    <w:p>
      <w:pPr>
        <w:keepNext w:val="0"/>
        <w:keepLines w:val="0"/>
        <w:pageBreakBefore w:val="0"/>
        <w:kinsoku/>
        <w:wordWrap/>
        <w:topLinePunct w:val="0"/>
        <w:autoSpaceDE w:val="0"/>
        <w:autoSpaceDN w:val="0"/>
        <w:bidi w:val="0"/>
        <w:snapToGrid/>
        <w:spacing w:after="93" w:line="560" w:lineRule="exact"/>
        <w:jc w:val="center"/>
        <w:textAlignment w:val="auto"/>
        <w:rPr>
          <w:rFonts w:hint="eastAsia" w:ascii="方正仿宋简体" w:hAnsi="方正仿宋简体" w:eastAsia="方正仿宋简体" w:cs="方正仿宋简体"/>
          <w:b/>
          <w:bCs/>
          <w:color w:val="000000"/>
          <w:spacing w:val="-1"/>
          <w:sz w:val="30"/>
          <w:szCs w:val="30"/>
          <w:lang w:eastAsia="zh-CN"/>
        </w:rPr>
      </w:pPr>
      <w:r>
        <w:rPr>
          <w:rFonts w:hint="eastAsia" w:ascii="方正仿宋简体" w:hAnsi="方正仿宋简体" w:eastAsia="方正仿宋简体" w:cs="方正仿宋简体"/>
          <w:b/>
          <w:bCs/>
          <w:color w:val="000000"/>
          <w:spacing w:val="-1"/>
          <w:sz w:val="30"/>
          <w:szCs w:val="30"/>
          <w:lang w:eastAsia="zh-CN"/>
        </w:rPr>
        <w:t>目录</w:t>
      </w:r>
    </w:p>
    <w:p>
      <w:pPr>
        <w:keepNext w:val="0"/>
        <w:keepLines w:val="0"/>
        <w:pageBreakBefore w:val="0"/>
        <w:kinsoku/>
        <w:wordWrap/>
        <w:topLinePunct w:val="0"/>
        <w:autoSpaceDE w:val="0"/>
        <w:autoSpaceDN w:val="0"/>
        <w:bidi w:val="0"/>
        <w:snapToGrid/>
        <w:spacing w:after="188" w:line="560" w:lineRule="exact"/>
        <w:ind w:left="574" w:leftChars="261" w:right="937" w:rightChars="426" w:firstLine="0" w:firstLineChars="0"/>
        <w:jc w:val="left"/>
        <w:textAlignment w:val="auto"/>
        <w:rPr>
          <w:rFonts w:hint="eastAsia" w:ascii="方正仿宋简体" w:hAnsi="方正仿宋简体" w:eastAsia="方正仿宋简体" w:cs="方正仿宋简体"/>
          <w:color w:val="000000"/>
          <w:spacing w:val="-6"/>
          <w:sz w:val="24"/>
          <w:szCs w:val="24"/>
          <w:lang w:eastAsia="zh-CN"/>
        </w:rPr>
      </w:pPr>
      <w:r>
        <w:rPr>
          <w:rFonts w:hint="eastAsia" w:ascii="方正仿宋简体" w:hAnsi="方正仿宋简体" w:eastAsia="方正仿宋简体" w:cs="方正仿宋简体"/>
          <w:b/>
          <w:bCs/>
          <w:color w:val="000000"/>
          <w:spacing w:val="1"/>
          <w:sz w:val="24"/>
          <w:szCs w:val="24"/>
          <w:lang w:eastAsia="zh-CN"/>
        </w:rPr>
        <w:t>一、专业名称及代码</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 3</w:t>
      </w:r>
    </w:p>
    <w:p>
      <w:pPr>
        <w:keepNext w:val="0"/>
        <w:keepLines w:val="0"/>
        <w:pageBreakBefore w:val="0"/>
        <w:kinsoku/>
        <w:wordWrap/>
        <w:topLinePunct w:val="0"/>
        <w:autoSpaceDE w:val="0"/>
        <w:autoSpaceDN w:val="0"/>
        <w:bidi w:val="0"/>
        <w:snapToGrid/>
        <w:spacing w:after="188" w:line="560" w:lineRule="exact"/>
        <w:ind w:left="880" w:leftChars="400" w:right="86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color w:val="000000"/>
          <w:spacing w:val="1"/>
          <w:sz w:val="24"/>
          <w:szCs w:val="24"/>
          <w:lang w:eastAsia="zh-CN"/>
        </w:rPr>
        <w:t>（一）专业名称</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 xml:space="preserve"> 3</w:t>
      </w:r>
    </w:p>
    <w:p>
      <w:pPr>
        <w:keepNext w:val="0"/>
        <w:keepLines w:val="0"/>
        <w:pageBreakBefore w:val="0"/>
        <w:kinsoku/>
        <w:wordWrap/>
        <w:topLinePunct w:val="0"/>
        <w:autoSpaceDE w:val="0"/>
        <w:autoSpaceDN w:val="0"/>
        <w:bidi w:val="0"/>
        <w:snapToGrid/>
        <w:spacing w:after="188" w:line="560" w:lineRule="exact"/>
        <w:ind w:left="0" w:leftChars="0" w:right="1265" w:rightChars="575" w:firstLine="880" w:firstLineChars="364"/>
        <w:jc w:val="distribute"/>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（二）专业代码</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.....3</w:t>
      </w:r>
    </w:p>
    <w:p>
      <w:pPr>
        <w:keepNext w:val="0"/>
        <w:keepLines w:val="0"/>
        <w:pageBreakBefore w:val="0"/>
        <w:kinsoku/>
        <w:wordWrap/>
        <w:topLinePunct w:val="0"/>
        <w:autoSpaceDE w:val="0"/>
        <w:autoSpaceDN w:val="0"/>
        <w:bidi w:val="0"/>
        <w:snapToGrid/>
        <w:spacing w:after="188" w:line="560" w:lineRule="exact"/>
        <w:ind w:left="587" w:leftChars="267" w:right="1001" w:rightChars="455"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二、入学要求</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17"/>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3</w:t>
      </w:r>
    </w:p>
    <w:p>
      <w:pPr>
        <w:keepNext w:val="0"/>
        <w:keepLines w:val="0"/>
        <w:pageBreakBefore w:val="0"/>
        <w:kinsoku/>
        <w:wordWrap/>
        <w:topLinePunct w:val="0"/>
        <w:autoSpaceDE w:val="0"/>
        <w:autoSpaceDN w:val="0"/>
        <w:bidi w:val="0"/>
        <w:snapToGrid/>
        <w:spacing w:after="188" w:line="560" w:lineRule="exact"/>
        <w:ind w:left="587" w:leftChars="267" w:right="1001" w:rightChars="455"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三、修业年限</w:t>
      </w:r>
      <w:r>
        <w:rPr>
          <w:rFonts w:hint="eastAsia" w:ascii="方正仿宋简体" w:hAnsi="方正仿宋简体" w:eastAsia="方正仿宋简体" w:cs="方正仿宋简体"/>
          <w:b/>
          <w:bCs/>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17"/>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3</w:t>
      </w:r>
    </w:p>
    <w:p>
      <w:pPr>
        <w:keepNext w:val="0"/>
        <w:keepLines w:val="0"/>
        <w:pageBreakBefore w:val="0"/>
        <w:kinsoku/>
        <w:wordWrap/>
        <w:topLinePunct w:val="0"/>
        <w:autoSpaceDE w:val="0"/>
        <w:autoSpaceDN w:val="0"/>
        <w:bidi w:val="0"/>
        <w:snapToGrid/>
        <w:spacing w:after="190" w:line="560" w:lineRule="exact"/>
        <w:ind w:left="587" w:leftChars="267" w:right="937" w:rightChars="426"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四、职业面向</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17"/>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3</w:t>
      </w:r>
    </w:p>
    <w:p>
      <w:pPr>
        <w:keepNext w:val="0"/>
        <w:keepLines w:val="0"/>
        <w:pageBreakBefore w:val="0"/>
        <w:kinsoku/>
        <w:wordWrap/>
        <w:topLinePunct w:val="0"/>
        <w:autoSpaceDE w:val="0"/>
        <w:autoSpaceDN w:val="0"/>
        <w:bidi w:val="0"/>
        <w:snapToGrid/>
        <w:spacing w:after="188" w:line="560" w:lineRule="exact"/>
        <w:ind w:left="975" w:leftChars="443" w:right="760"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（一）专业定位</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22"/>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3</w:t>
      </w:r>
    </w:p>
    <w:p>
      <w:pPr>
        <w:keepNext w:val="0"/>
        <w:keepLines w:val="0"/>
        <w:pageBreakBefore w:val="0"/>
        <w:kinsoku/>
        <w:wordWrap/>
        <w:topLinePunct w:val="0"/>
        <w:autoSpaceDE w:val="0"/>
        <w:autoSpaceDN w:val="0"/>
        <w:bidi w:val="0"/>
        <w:snapToGrid/>
        <w:spacing w:after="188" w:line="560" w:lineRule="exact"/>
        <w:ind w:left="975" w:leftChars="443" w:right="1100" w:rightChars="50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color w:val="000000"/>
          <w:spacing w:val="1"/>
          <w:sz w:val="24"/>
          <w:szCs w:val="24"/>
          <w:lang w:eastAsia="zh-CN"/>
        </w:rPr>
        <w:t>（二）职业面向</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22"/>
          <w:sz w:val="24"/>
          <w:szCs w:val="24"/>
          <w:lang w:eastAsia="zh-CN"/>
        </w:rPr>
        <w:t xml:space="preserve"> </w:t>
      </w:r>
      <w:r>
        <w:rPr>
          <w:rFonts w:hint="eastAsia" w:ascii="方正仿宋简体" w:hAnsi="方正仿宋简体" w:eastAsia="方正仿宋简体" w:cs="方正仿宋简体"/>
          <w:color w:val="000000"/>
          <w:spacing w:val="-22"/>
          <w:sz w:val="24"/>
          <w:szCs w:val="24"/>
          <w:lang w:val="en-US" w:eastAsia="zh-CN"/>
        </w:rPr>
        <w:t>3</w:t>
      </w:r>
    </w:p>
    <w:p>
      <w:pPr>
        <w:keepNext w:val="0"/>
        <w:keepLines w:val="0"/>
        <w:pageBreakBefore w:val="0"/>
        <w:kinsoku/>
        <w:wordWrap/>
        <w:topLinePunct w:val="0"/>
        <w:autoSpaceDE w:val="0"/>
        <w:autoSpaceDN w:val="0"/>
        <w:bidi w:val="0"/>
        <w:snapToGrid/>
        <w:spacing w:afterAutospacing="0" w:line="560" w:lineRule="exact"/>
        <w:ind w:left="975" w:leftChars="443" w:right="880" w:rightChars="40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color w:val="000000"/>
          <w:spacing w:val="1"/>
          <w:sz w:val="24"/>
          <w:szCs w:val="24"/>
          <w:lang w:eastAsia="zh-CN"/>
        </w:rPr>
        <w:t>（三）职业技能（资格）</w:t>
      </w:r>
      <w:r>
        <w:rPr>
          <w:rFonts w:hint="eastAsia" w:ascii="方正仿宋简体" w:hAnsi="方正仿宋简体" w:eastAsia="方正仿宋简体" w:cs="方正仿宋简体"/>
          <w:color w:val="000000"/>
          <w:spacing w:val="1"/>
          <w:sz w:val="24"/>
          <w:szCs w:val="24"/>
          <w:lang w:val="en-US" w:eastAsia="zh-CN"/>
        </w:rPr>
        <w:t>证</w:t>
      </w:r>
      <w:r>
        <w:rPr>
          <w:rFonts w:hint="eastAsia" w:ascii="方正仿宋简体" w:hAnsi="方正仿宋简体" w:eastAsia="方正仿宋简体" w:cs="方正仿宋简体"/>
          <w:color w:val="000000"/>
          <w:spacing w:val="1"/>
          <w:sz w:val="24"/>
          <w:szCs w:val="24"/>
          <w:lang w:eastAsia="zh-CN"/>
        </w:rPr>
        <w:t>书</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34"/>
          <w:sz w:val="24"/>
          <w:szCs w:val="24"/>
          <w:lang w:eastAsia="zh-CN"/>
        </w:rPr>
        <w:t xml:space="preserve"> </w:t>
      </w:r>
      <w:r>
        <w:rPr>
          <w:rFonts w:hint="eastAsia" w:ascii="方正仿宋简体" w:hAnsi="方正仿宋简体" w:eastAsia="方正仿宋简体" w:cs="方正仿宋简体"/>
          <w:color w:val="000000"/>
          <w:spacing w:val="-34"/>
          <w:sz w:val="24"/>
          <w:szCs w:val="24"/>
          <w:lang w:val="en-US" w:eastAsia="zh-CN"/>
        </w:rPr>
        <w:t>4</w:t>
      </w:r>
    </w:p>
    <w:p>
      <w:pPr>
        <w:keepNext w:val="0"/>
        <w:keepLines w:val="0"/>
        <w:pageBreakBefore w:val="0"/>
        <w:kinsoku/>
        <w:wordWrap/>
        <w:topLinePunct w:val="0"/>
        <w:autoSpaceDE w:val="0"/>
        <w:autoSpaceDN w:val="0"/>
        <w:bidi w:val="0"/>
        <w:snapToGrid/>
        <w:spacing w:beforeAutospacing="0" w:after="190" w:line="560" w:lineRule="exact"/>
        <w:ind w:left="1100" w:leftChars="500" w:firstLine="0" w:firstLineChars="0"/>
        <w:jc w:val="left"/>
        <w:textAlignment w:val="auto"/>
        <w:rPr>
          <w:rFonts w:hint="default" w:ascii="方正仿宋简体" w:hAnsi="方正仿宋简体" w:eastAsia="方正仿宋简体" w:cs="方正仿宋简体"/>
          <w:color w:val="000000"/>
          <w:spacing w:val="-539"/>
          <w:sz w:val="24"/>
          <w:szCs w:val="24"/>
          <w:lang w:val="en-US" w:eastAsia="zh-CN"/>
        </w:rPr>
      </w:pPr>
      <w:r>
        <w:rPr>
          <w:rFonts w:hint="eastAsia" w:ascii="方正仿宋简体" w:hAnsi="方正仿宋简体" w:eastAsia="方正仿宋简体" w:cs="方正仿宋简体"/>
          <w:color w:val="000000"/>
          <w:spacing w:val="1"/>
          <w:sz w:val="24"/>
          <w:szCs w:val="24"/>
          <w:lang w:eastAsia="zh-CN"/>
        </w:rPr>
        <w:t>（四）职业技能（资格）标准与职业能力分析</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 4</w:t>
      </w:r>
    </w:p>
    <w:p>
      <w:pPr>
        <w:keepNext w:val="0"/>
        <w:keepLines w:val="0"/>
        <w:pageBreakBefore w:val="0"/>
        <w:kinsoku/>
        <w:wordWrap/>
        <w:topLinePunct w:val="0"/>
        <w:autoSpaceDE w:val="0"/>
        <w:autoSpaceDN w:val="0"/>
        <w:bidi w:val="0"/>
        <w:snapToGrid/>
        <w:spacing w:after="188" w:line="560" w:lineRule="exact"/>
        <w:ind w:left="554" w:leftChars="252"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五、培养目标与培养规格</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26"/>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7</w:t>
      </w:r>
    </w:p>
    <w:p>
      <w:pPr>
        <w:keepNext w:val="0"/>
        <w:keepLines w:val="0"/>
        <w:pageBreakBefore w:val="0"/>
        <w:kinsoku/>
        <w:wordWrap/>
        <w:topLinePunct w:val="0"/>
        <w:autoSpaceDE w:val="0"/>
        <w:autoSpaceDN w:val="0"/>
        <w:bidi w:val="0"/>
        <w:snapToGrid/>
        <w:spacing w:after="188" w:line="560" w:lineRule="exact"/>
        <w:ind w:left="986" w:leftChars="448" w:right="760"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（一）培养目标</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22"/>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7</w:t>
      </w:r>
    </w:p>
    <w:p>
      <w:pPr>
        <w:keepNext w:val="0"/>
        <w:keepLines w:val="0"/>
        <w:pageBreakBefore w:val="0"/>
        <w:kinsoku/>
        <w:wordWrap/>
        <w:topLinePunct w:val="0"/>
        <w:autoSpaceDE w:val="0"/>
        <w:autoSpaceDN w:val="0"/>
        <w:bidi w:val="0"/>
        <w:snapToGrid/>
        <w:spacing w:after="188" w:line="560" w:lineRule="exact"/>
        <w:ind w:left="986" w:leftChars="448" w:firstLine="0" w:firstLineChars="0"/>
        <w:jc w:val="left"/>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（二）培养规格</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22"/>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7</w:t>
      </w:r>
    </w:p>
    <w:p>
      <w:pPr>
        <w:keepNext w:val="0"/>
        <w:keepLines w:val="0"/>
        <w:pageBreakBefore w:val="0"/>
        <w:kinsoku/>
        <w:wordWrap/>
        <w:topLinePunct w:val="0"/>
        <w:autoSpaceDE w:val="0"/>
        <w:autoSpaceDN w:val="0"/>
        <w:bidi w:val="0"/>
        <w:snapToGrid/>
        <w:spacing w:after="188" w:line="560" w:lineRule="exact"/>
        <w:ind w:left="515" w:leftChars="234" w:firstLine="0" w:firstLineChars="0"/>
        <w:jc w:val="left"/>
        <w:textAlignment w:val="auto"/>
        <w:rPr>
          <w:rFonts w:hint="default" w:ascii="方正仿宋简体" w:hAnsi="方正仿宋简体" w:eastAsia="方正仿宋简体" w:cs="方正仿宋简体"/>
          <w:color w:val="000000"/>
          <w:spacing w:val="-15"/>
          <w:sz w:val="24"/>
          <w:szCs w:val="24"/>
          <w:lang w:val="en-US" w:eastAsia="zh-CN"/>
        </w:rPr>
      </w:pPr>
      <w:r>
        <w:rPr>
          <w:rFonts w:hint="eastAsia" w:ascii="方正仿宋简体" w:hAnsi="方正仿宋简体" w:eastAsia="方正仿宋简体" w:cs="方正仿宋简体"/>
          <w:b/>
          <w:bCs/>
          <w:color w:val="000000"/>
          <w:spacing w:val="1"/>
          <w:sz w:val="24"/>
          <w:szCs w:val="24"/>
          <w:lang w:val="en-US" w:eastAsia="zh-CN"/>
        </w:rPr>
        <w:t>六</w:t>
      </w:r>
      <w:r>
        <w:rPr>
          <w:rFonts w:hint="eastAsia" w:ascii="方正仿宋简体" w:hAnsi="方正仿宋简体" w:eastAsia="方正仿宋简体" w:cs="方正仿宋简体"/>
          <w:b/>
          <w:bCs/>
          <w:color w:val="000000"/>
          <w:spacing w:val="1"/>
          <w:sz w:val="24"/>
          <w:szCs w:val="24"/>
          <w:lang w:eastAsia="zh-CN"/>
        </w:rPr>
        <w:t>、课程设置及要求</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14"/>
          <w:sz w:val="24"/>
          <w:szCs w:val="24"/>
          <w:lang w:eastAsia="zh-CN"/>
        </w:rPr>
        <w:t xml:space="preserve"> </w:t>
      </w:r>
      <w:r>
        <w:rPr>
          <w:rFonts w:hint="eastAsia" w:ascii="方正仿宋简体" w:hAnsi="方正仿宋简体" w:eastAsia="方正仿宋简体" w:cs="方正仿宋简体"/>
          <w:color w:val="000000"/>
          <w:spacing w:val="-14"/>
          <w:sz w:val="24"/>
          <w:szCs w:val="24"/>
          <w:lang w:val="en-US" w:eastAsia="zh-CN"/>
        </w:rPr>
        <w:t>8</w:t>
      </w:r>
    </w:p>
    <w:p>
      <w:pPr>
        <w:keepNext w:val="0"/>
        <w:keepLines w:val="0"/>
        <w:pageBreakBefore w:val="0"/>
        <w:tabs>
          <w:tab w:val="left" w:pos="1294"/>
        </w:tabs>
        <w:kinsoku/>
        <w:wordWrap/>
        <w:topLinePunct w:val="0"/>
        <w:autoSpaceDE w:val="0"/>
        <w:autoSpaceDN w:val="0"/>
        <w:bidi w:val="0"/>
        <w:snapToGrid/>
        <w:spacing w:after="188" w:line="560" w:lineRule="exact"/>
        <w:ind w:left="1100" w:leftChars="500" w:firstLine="0" w:firstLineChars="0"/>
        <w:jc w:val="left"/>
        <w:textAlignment w:val="auto"/>
        <w:rPr>
          <w:rFonts w:hint="default" w:ascii="方正仿宋简体" w:hAnsi="方正仿宋简体" w:eastAsia="方正仿宋简体" w:cs="方正仿宋简体"/>
          <w:color w:val="000000"/>
          <w:spacing w:val="-826"/>
          <w:sz w:val="24"/>
          <w:szCs w:val="24"/>
          <w:lang w:val="en-US" w:eastAsia="zh-CN"/>
        </w:rPr>
      </w:pPr>
      <w:r>
        <w:rPr>
          <w:rFonts w:hint="eastAsia" w:ascii="方正仿宋简体" w:hAnsi="方正仿宋简体" w:eastAsia="方正仿宋简体" w:cs="方正仿宋简体"/>
          <w:color w:val="000000"/>
          <w:spacing w:val="-1"/>
          <w:sz w:val="24"/>
          <w:szCs w:val="24"/>
          <w:lang w:eastAsia="zh-CN"/>
        </w:rPr>
        <w:t>(一)</w:t>
      </w:r>
      <w:r>
        <w:rPr>
          <w:rFonts w:hint="eastAsia" w:ascii="方正仿宋简体" w:hAnsi="方正仿宋简体" w:eastAsia="方正仿宋简体" w:cs="方正仿宋简体"/>
          <w:color w:val="000000"/>
          <w:spacing w:val="-1"/>
          <w:sz w:val="24"/>
          <w:szCs w:val="24"/>
          <w:lang w:val="en-US" w:eastAsia="zh-CN"/>
        </w:rPr>
        <w:t xml:space="preserve"> </w:t>
      </w:r>
      <w:r>
        <w:rPr>
          <w:rFonts w:hint="eastAsia" w:ascii="方正仿宋简体" w:hAnsi="方正仿宋简体" w:eastAsia="方正仿宋简体" w:cs="方正仿宋简体"/>
          <w:color w:val="000000"/>
          <w:spacing w:val="1"/>
          <w:sz w:val="24"/>
          <w:szCs w:val="24"/>
          <w:lang w:eastAsia="zh-CN"/>
        </w:rPr>
        <w:t>公共基础课程</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 8</w:t>
      </w:r>
    </w:p>
    <w:p>
      <w:pPr>
        <w:keepNext w:val="0"/>
        <w:keepLines w:val="0"/>
        <w:pageBreakBefore w:val="0"/>
        <w:tabs>
          <w:tab w:val="left" w:pos="1294"/>
        </w:tabs>
        <w:kinsoku/>
        <w:wordWrap/>
        <w:topLinePunct w:val="0"/>
        <w:autoSpaceDE w:val="0"/>
        <w:autoSpaceDN w:val="0"/>
        <w:bidi w:val="0"/>
        <w:snapToGrid/>
        <w:spacing w:after="190" w:line="560" w:lineRule="exact"/>
        <w:ind w:left="1100" w:leftChars="500" w:firstLine="0" w:firstLineChars="0"/>
        <w:jc w:val="left"/>
        <w:textAlignment w:val="auto"/>
        <w:rPr>
          <w:rFonts w:hint="default" w:ascii="方正仿宋简体" w:hAnsi="方正仿宋简体" w:eastAsia="方正仿宋简体" w:cs="方正仿宋简体"/>
          <w:color w:val="000000"/>
          <w:spacing w:val="-828"/>
          <w:sz w:val="24"/>
          <w:szCs w:val="24"/>
          <w:lang w:val="en-US" w:eastAsia="zh-CN"/>
        </w:rPr>
      </w:pPr>
      <w:r>
        <w:rPr>
          <w:rFonts w:hint="eastAsia" w:ascii="方正仿宋简体" w:hAnsi="方正仿宋简体" w:eastAsia="方正仿宋简体" w:cs="方正仿宋简体"/>
          <w:color w:val="000000"/>
          <w:spacing w:val="-1"/>
          <w:sz w:val="24"/>
          <w:szCs w:val="24"/>
          <w:lang w:eastAsia="zh-CN"/>
        </w:rPr>
        <w:t>(二)</w:t>
      </w:r>
      <w:r>
        <w:rPr>
          <w:rFonts w:hint="eastAsia" w:ascii="方正仿宋简体" w:hAnsi="方正仿宋简体" w:eastAsia="方正仿宋简体" w:cs="方正仿宋简体"/>
          <w:color w:val="000000"/>
          <w:spacing w:val="-1"/>
          <w:sz w:val="24"/>
          <w:szCs w:val="24"/>
          <w:lang w:val="en-US" w:eastAsia="zh-CN"/>
        </w:rPr>
        <w:t xml:space="preserve"> </w:t>
      </w:r>
      <w:r>
        <w:rPr>
          <w:rFonts w:hint="eastAsia" w:ascii="方正仿宋简体" w:hAnsi="方正仿宋简体" w:eastAsia="方正仿宋简体" w:cs="方正仿宋简体"/>
          <w:color w:val="000000"/>
          <w:spacing w:val="1"/>
          <w:sz w:val="24"/>
          <w:szCs w:val="24"/>
          <w:lang w:eastAsia="zh-CN"/>
        </w:rPr>
        <w:t>专业基础课程</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 xml:space="preserve">.... </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0</w:t>
      </w:r>
    </w:p>
    <w:p>
      <w:pPr>
        <w:keepNext w:val="0"/>
        <w:keepLines w:val="0"/>
        <w:pageBreakBefore w:val="0"/>
        <w:tabs>
          <w:tab w:val="left" w:pos="1294"/>
        </w:tabs>
        <w:kinsoku/>
        <w:wordWrap/>
        <w:topLinePunct w:val="0"/>
        <w:autoSpaceDE w:val="0"/>
        <w:autoSpaceDN w:val="0"/>
        <w:bidi w:val="0"/>
        <w:snapToGrid/>
        <w:spacing w:after="188" w:line="560" w:lineRule="exact"/>
        <w:ind w:left="1100" w:leftChars="500" w:firstLine="0" w:firstLineChars="0"/>
        <w:jc w:val="left"/>
        <w:textAlignment w:val="auto"/>
        <w:rPr>
          <w:rFonts w:hint="default" w:ascii="方正仿宋简体" w:hAnsi="方正仿宋简体" w:eastAsia="方正仿宋简体" w:cs="方正仿宋简体"/>
          <w:color w:val="000000"/>
          <w:spacing w:val="-828"/>
          <w:sz w:val="24"/>
          <w:szCs w:val="24"/>
          <w:lang w:val="en-US" w:eastAsia="zh-CN"/>
        </w:rPr>
      </w:pPr>
      <w:r>
        <w:rPr>
          <w:rFonts w:hint="eastAsia" w:ascii="方正仿宋简体" w:hAnsi="方正仿宋简体" w:eastAsia="方正仿宋简体" w:cs="方正仿宋简体"/>
          <w:color w:val="000000"/>
          <w:spacing w:val="-1"/>
          <w:sz w:val="24"/>
          <w:szCs w:val="24"/>
          <w:lang w:eastAsia="zh-CN"/>
        </w:rPr>
        <w:t>(三)</w:t>
      </w:r>
      <w:r>
        <w:rPr>
          <w:rFonts w:hint="eastAsia" w:ascii="方正仿宋简体" w:hAnsi="方正仿宋简体" w:eastAsia="方正仿宋简体" w:cs="方正仿宋简体"/>
          <w:color w:val="000000"/>
          <w:spacing w:val="-1"/>
          <w:sz w:val="24"/>
          <w:szCs w:val="24"/>
          <w:lang w:val="en-US" w:eastAsia="zh-CN"/>
        </w:rPr>
        <w:t xml:space="preserve"> </w:t>
      </w:r>
      <w:r>
        <w:rPr>
          <w:rFonts w:hint="eastAsia" w:ascii="方正仿宋简体" w:hAnsi="方正仿宋简体" w:eastAsia="方正仿宋简体" w:cs="方正仿宋简体"/>
          <w:color w:val="000000"/>
          <w:spacing w:val="1"/>
          <w:sz w:val="24"/>
          <w:szCs w:val="24"/>
          <w:lang w:eastAsia="zh-CN"/>
        </w:rPr>
        <w:t>专业核心课程</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 xml:space="preserve"> </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2</w:t>
      </w:r>
    </w:p>
    <w:p>
      <w:pPr>
        <w:keepNext w:val="0"/>
        <w:keepLines w:val="0"/>
        <w:pageBreakBefore w:val="0"/>
        <w:tabs>
          <w:tab w:val="left" w:pos="1294"/>
        </w:tabs>
        <w:kinsoku/>
        <w:wordWrap/>
        <w:topLinePunct w:val="0"/>
        <w:autoSpaceDE w:val="0"/>
        <w:autoSpaceDN w:val="0"/>
        <w:bidi w:val="0"/>
        <w:snapToGrid/>
        <w:spacing w:after="188" w:line="560" w:lineRule="exact"/>
        <w:ind w:left="880" w:leftChars="40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color w:val="000000"/>
          <w:spacing w:val="-1"/>
          <w:sz w:val="24"/>
          <w:szCs w:val="24"/>
          <w:lang w:eastAsia="zh-CN"/>
        </w:rPr>
        <w:t>(四)</w:t>
      </w:r>
      <w:r>
        <w:rPr>
          <w:rFonts w:hint="eastAsia" w:ascii="方正仿宋简体" w:hAnsi="方正仿宋简体" w:eastAsia="方正仿宋简体" w:cs="方正仿宋简体"/>
          <w:color w:val="000000"/>
          <w:spacing w:val="-1"/>
          <w:sz w:val="24"/>
          <w:szCs w:val="24"/>
          <w:lang w:val="en-US" w:eastAsia="zh-CN"/>
        </w:rPr>
        <w:t xml:space="preserve"> </w:t>
      </w:r>
      <w:r>
        <w:rPr>
          <w:rFonts w:hint="eastAsia" w:ascii="方正仿宋简体" w:hAnsi="方正仿宋简体" w:eastAsia="方正仿宋简体" w:cs="方正仿宋简体"/>
          <w:color w:val="000000"/>
          <w:spacing w:val="1"/>
          <w:sz w:val="24"/>
          <w:szCs w:val="24"/>
          <w:lang w:eastAsia="zh-CN"/>
        </w:rPr>
        <w:t>专业实践课程</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 xml:space="preserve"> </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3</w:t>
      </w:r>
    </w:p>
    <w:p>
      <w:pPr>
        <w:keepNext w:val="0"/>
        <w:keepLines w:val="0"/>
        <w:pageBreakBefore w:val="0"/>
        <w:kinsoku/>
        <w:wordWrap/>
        <w:topLinePunct w:val="0"/>
        <w:autoSpaceDE w:val="0"/>
        <w:autoSpaceDN w:val="0"/>
        <w:bidi w:val="0"/>
        <w:snapToGrid/>
        <w:spacing w:after="190" w:line="560" w:lineRule="exact"/>
        <w:ind w:left="590" w:leftChars="268" w:right="1320" w:rightChars="60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b/>
          <w:bCs/>
          <w:color w:val="000000"/>
          <w:spacing w:val="1"/>
          <w:sz w:val="24"/>
          <w:szCs w:val="24"/>
          <w:lang w:val="en-US" w:eastAsia="zh-CN"/>
        </w:rPr>
        <w:t>七</w:t>
      </w:r>
      <w:r>
        <w:rPr>
          <w:rFonts w:hint="eastAsia" w:ascii="方正仿宋简体" w:hAnsi="方正仿宋简体" w:eastAsia="方正仿宋简体" w:cs="方正仿宋简体"/>
          <w:b/>
          <w:bCs/>
          <w:color w:val="000000"/>
          <w:spacing w:val="1"/>
          <w:sz w:val="24"/>
          <w:szCs w:val="24"/>
          <w:lang w:eastAsia="zh-CN"/>
        </w:rPr>
        <w:t>、教学进程总体安排</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25"/>
          <w:sz w:val="24"/>
          <w:szCs w:val="24"/>
          <w:lang w:eastAsia="zh-CN"/>
        </w:rPr>
        <w:t xml:space="preserve"> </w:t>
      </w:r>
      <w:r>
        <w:rPr>
          <w:rFonts w:hint="eastAsia" w:ascii="方正仿宋简体" w:hAnsi="方正仿宋简体" w:eastAsia="方正仿宋简体" w:cs="方正仿宋简体"/>
          <w:color w:val="000000"/>
          <w:spacing w:val="-25"/>
          <w:sz w:val="24"/>
          <w:szCs w:val="24"/>
          <w:lang w:val="en-US" w:eastAsia="zh-CN"/>
        </w:rPr>
        <w:t>13</w:t>
      </w:r>
    </w:p>
    <w:p>
      <w:pPr>
        <w:keepNext w:val="0"/>
        <w:keepLines w:val="0"/>
        <w:pageBreakBefore w:val="0"/>
        <w:kinsoku/>
        <w:wordWrap/>
        <w:topLinePunct w:val="0"/>
        <w:autoSpaceDE w:val="0"/>
        <w:autoSpaceDN w:val="0"/>
        <w:bidi w:val="0"/>
        <w:snapToGrid/>
        <w:spacing w:after="188" w:line="560" w:lineRule="exact"/>
        <w:ind w:left="744" w:leftChars="338" w:right="76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color w:val="000000"/>
          <w:spacing w:val="1"/>
          <w:sz w:val="24"/>
          <w:szCs w:val="24"/>
          <w:lang w:eastAsia="zh-CN"/>
        </w:rPr>
        <w:t>（一）教学总体安排</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26"/>
          <w:sz w:val="24"/>
          <w:szCs w:val="24"/>
          <w:lang w:eastAsia="zh-CN"/>
        </w:rPr>
        <w:t xml:space="preserve"> </w:t>
      </w:r>
      <w:r>
        <w:rPr>
          <w:rFonts w:hint="eastAsia" w:ascii="方正仿宋简体" w:hAnsi="方正仿宋简体" w:eastAsia="方正仿宋简体" w:cs="方正仿宋简体"/>
          <w:color w:val="000000"/>
          <w:spacing w:val="-26"/>
          <w:sz w:val="24"/>
          <w:szCs w:val="24"/>
          <w:lang w:val="en-US" w:eastAsia="zh-CN"/>
        </w:rPr>
        <w:t>13</w:t>
      </w:r>
    </w:p>
    <w:p>
      <w:pPr>
        <w:keepNext w:val="0"/>
        <w:keepLines w:val="0"/>
        <w:pageBreakBefore w:val="0"/>
        <w:kinsoku/>
        <w:wordWrap/>
        <w:topLinePunct w:val="0"/>
        <w:autoSpaceDE w:val="0"/>
        <w:autoSpaceDN w:val="0"/>
        <w:bidi w:val="0"/>
        <w:snapToGrid/>
        <w:spacing w:after="188" w:line="560" w:lineRule="exact"/>
        <w:ind w:left="744" w:leftChars="338" w:right="1100" w:rightChars="500" w:firstLine="0" w:firstLineChars="0"/>
        <w:jc w:val="left"/>
        <w:textAlignment w:val="auto"/>
        <w:rPr>
          <w:rFonts w:hint="default" w:ascii="方正仿宋简体" w:hAnsi="方正仿宋简体" w:eastAsia="方正仿宋简体" w:cs="方正仿宋简体"/>
          <w:color w:val="000000"/>
          <w:spacing w:val="5"/>
          <w:sz w:val="24"/>
          <w:szCs w:val="24"/>
          <w:lang w:val="en-US" w:eastAsia="zh-CN"/>
        </w:rPr>
      </w:pPr>
      <w:r>
        <w:rPr>
          <w:rFonts w:hint="eastAsia" w:ascii="方正仿宋简体" w:hAnsi="方正仿宋简体" w:eastAsia="方正仿宋简体" w:cs="方正仿宋简体"/>
          <w:color w:val="000000"/>
          <w:spacing w:val="1"/>
          <w:sz w:val="24"/>
          <w:szCs w:val="24"/>
          <w:lang w:eastAsia="zh-CN"/>
        </w:rPr>
        <w:t>（二）教学进程安排表</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29"/>
          <w:sz w:val="24"/>
          <w:szCs w:val="24"/>
          <w:lang w:eastAsia="zh-CN"/>
        </w:rPr>
        <w:t xml:space="preserve"> </w:t>
      </w:r>
      <w:r>
        <w:rPr>
          <w:rFonts w:hint="eastAsia" w:ascii="方正仿宋简体" w:hAnsi="方正仿宋简体" w:eastAsia="方正仿宋简体" w:cs="方正仿宋简体"/>
          <w:color w:val="000000"/>
          <w:spacing w:val="-29"/>
          <w:sz w:val="24"/>
          <w:szCs w:val="24"/>
          <w:lang w:val="en-US" w:eastAsia="zh-CN"/>
        </w:rPr>
        <w:t>14</w:t>
      </w:r>
    </w:p>
    <w:p>
      <w:pPr>
        <w:keepNext w:val="0"/>
        <w:keepLines w:val="0"/>
        <w:pageBreakBefore w:val="0"/>
        <w:tabs>
          <w:tab w:val="left" w:pos="1294"/>
        </w:tabs>
        <w:kinsoku/>
        <w:wordWrap/>
        <w:topLinePunct w:val="0"/>
        <w:autoSpaceDE w:val="0"/>
        <w:autoSpaceDN w:val="0"/>
        <w:bidi w:val="0"/>
        <w:snapToGrid/>
        <w:spacing w:after="188" w:line="560" w:lineRule="exact"/>
        <w:ind w:left="880" w:leftChars="400" w:right="1320" w:rightChars="600" w:firstLine="0" w:firstLineChars="0"/>
        <w:jc w:val="left"/>
        <w:textAlignment w:val="auto"/>
        <w:rPr>
          <w:rFonts w:hint="default" w:ascii="方正仿宋简体" w:hAnsi="方正仿宋简体" w:eastAsia="方正仿宋简体" w:cs="方正仿宋简体"/>
          <w:color w:val="000000"/>
          <w:spacing w:val="-15"/>
          <w:sz w:val="24"/>
          <w:szCs w:val="24"/>
          <w:lang w:val="en-US" w:eastAsia="zh-CN"/>
        </w:rPr>
      </w:pPr>
      <w:r>
        <w:rPr>
          <w:rFonts w:hint="eastAsia" w:ascii="方正仿宋简体" w:hAnsi="方正仿宋简体" w:eastAsia="方正仿宋简体" w:cs="方正仿宋简体"/>
          <w:color w:val="000000"/>
          <w:spacing w:val="-1"/>
          <w:sz w:val="24"/>
          <w:szCs w:val="24"/>
          <w:lang w:eastAsia="zh-CN"/>
        </w:rPr>
        <w:t>(三)</w:t>
      </w:r>
      <w:r>
        <w:rPr>
          <w:rFonts w:hint="eastAsia" w:ascii="方正仿宋简体" w:hAnsi="方正仿宋简体" w:eastAsia="方正仿宋简体" w:cs="方正仿宋简体"/>
          <w:color w:val="000000"/>
          <w:spacing w:val="-1"/>
          <w:sz w:val="24"/>
          <w:szCs w:val="24"/>
          <w:lang w:val="en-US" w:eastAsia="zh-CN"/>
        </w:rPr>
        <w:t xml:space="preserve"> </w:t>
      </w:r>
      <w:r>
        <w:rPr>
          <w:rFonts w:hint="eastAsia" w:ascii="方正仿宋简体" w:hAnsi="方正仿宋简体" w:eastAsia="方正仿宋简体" w:cs="方正仿宋简体"/>
          <w:color w:val="000000"/>
          <w:spacing w:val="1"/>
          <w:sz w:val="24"/>
          <w:szCs w:val="24"/>
          <w:lang w:eastAsia="zh-CN"/>
        </w:rPr>
        <w:t>课程结构及学分分配一览表</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13"/>
          <w:sz w:val="24"/>
          <w:szCs w:val="24"/>
          <w:lang w:eastAsia="zh-CN"/>
        </w:rPr>
        <w:t xml:space="preserve"> </w:t>
      </w:r>
      <w:r>
        <w:rPr>
          <w:rFonts w:hint="eastAsia" w:ascii="方正仿宋简体" w:hAnsi="方正仿宋简体" w:eastAsia="方正仿宋简体" w:cs="方正仿宋简体"/>
          <w:color w:val="000000"/>
          <w:spacing w:val="-8"/>
          <w:sz w:val="24"/>
          <w:szCs w:val="24"/>
          <w:lang w:eastAsia="zh-CN"/>
        </w:rPr>
        <w:t>1</w:t>
      </w:r>
      <w:r>
        <w:rPr>
          <w:rFonts w:hint="eastAsia" w:ascii="方正仿宋简体" w:hAnsi="方正仿宋简体" w:eastAsia="方正仿宋简体" w:cs="方正仿宋简体"/>
          <w:color w:val="000000"/>
          <w:spacing w:val="-8"/>
          <w:sz w:val="24"/>
          <w:szCs w:val="24"/>
          <w:lang w:val="en-US" w:eastAsia="zh-CN"/>
        </w:rPr>
        <w:t>6</w:t>
      </w:r>
    </w:p>
    <w:p>
      <w:pPr>
        <w:keepNext w:val="0"/>
        <w:keepLines w:val="0"/>
        <w:pageBreakBefore w:val="0"/>
        <w:kinsoku/>
        <w:wordWrap/>
        <w:topLinePunct w:val="0"/>
        <w:autoSpaceDE w:val="0"/>
        <w:autoSpaceDN w:val="0"/>
        <w:bidi w:val="0"/>
        <w:snapToGrid/>
        <w:spacing w:after="188" w:line="560" w:lineRule="exact"/>
        <w:ind w:left="572" w:leftChars="260" w:right="957" w:rightChars="435" w:firstLine="0" w:firstLineChars="0"/>
        <w:jc w:val="left"/>
        <w:textAlignment w:val="auto"/>
        <w:rPr>
          <w:rFonts w:hint="eastAsia" w:ascii="方正仿宋简体" w:hAnsi="方正仿宋简体" w:eastAsia="方正仿宋简体" w:cs="方正仿宋简体"/>
          <w:color w:val="000000"/>
          <w:spacing w:val="-11"/>
          <w:sz w:val="24"/>
          <w:szCs w:val="24"/>
          <w:lang w:eastAsia="zh-CN"/>
        </w:rPr>
      </w:pPr>
      <w:r>
        <w:rPr>
          <w:rFonts w:hint="eastAsia" w:ascii="方正仿宋简体" w:hAnsi="方正仿宋简体" w:eastAsia="方正仿宋简体" w:cs="方正仿宋简体"/>
          <w:b/>
          <w:bCs/>
          <w:color w:val="000000"/>
          <w:spacing w:val="1"/>
          <w:sz w:val="24"/>
          <w:szCs w:val="24"/>
          <w:lang w:eastAsia="zh-CN"/>
        </w:rPr>
        <w:t>八、实施保障</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19"/>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16</w:t>
      </w:r>
    </w:p>
    <w:p>
      <w:pPr>
        <w:keepNext w:val="0"/>
        <w:keepLines w:val="0"/>
        <w:pageBreakBefore w:val="0"/>
        <w:kinsoku/>
        <w:wordWrap/>
        <w:topLinePunct w:val="0"/>
        <w:autoSpaceDE w:val="0"/>
        <w:autoSpaceDN w:val="0"/>
        <w:bidi w:val="0"/>
        <w:snapToGrid/>
        <w:spacing w:after="190" w:line="560" w:lineRule="exact"/>
        <w:ind w:left="757" w:leftChars="344" w:right="1046" w:rightChars="0" w:firstLine="0" w:firstLineChars="0"/>
        <w:jc w:val="left"/>
        <w:textAlignment w:val="auto"/>
        <w:rPr>
          <w:rFonts w:hint="eastAsia" w:ascii="方正仿宋简体" w:hAnsi="方正仿宋简体" w:eastAsia="方正仿宋简体" w:cs="方正仿宋简体"/>
          <w:color w:val="000000"/>
          <w:spacing w:val="-11"/>
          <w:sz w:val="24"/>
          <w:szCs w:val="24"/>
          <w:lang w:eastAsia="zh-CN"/>
        </w:rPr>
      </w:pPr>
      <w:r>
        <w:rPr>
          <w:rFonts w:hint="eastAsia" w:ascii="方正仿宋简体" w:hAnsi="方正仿宋简体" w:eastAsia="方正仿宋简体" w:cs="方正仿宋简体"/>
          <w:color w:val="000000"/>
          <w:spacing w:val="1"/>
          <w:sz w:val="24"/>
          <w:szCs w:val="24"/>
          <w:lang w:eastAsia="zh-CN"/>
        </w:rPr>
        <w:t>（一）师资队伍</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24"/>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16</w:t>
      </w:r>
    </w:p>
    <w:p>
      <w:pPr>
        <w:keepNext w:val="0"/>
        <w:keepLines w:val="0"/>
        <w:pageBreakBefore w:val="0"/>
        <w:kinsoku/>
        <w:wordWrap/>
        <w:topLinePunct w:val="0"/>
        <w:autoSpaceDE w:val="0"/>
        <w:autoSpaceDN w:val="0"/>
        <w:bidi w:val="0"/>
        <w:snapToGrid/>
        <w:spacing w:after="188" w:line="560" w:lineRule="exact"/>
        <w:ind w:left="757" w:leftChars="344" w:right="880" w:rightChars="400" w:firstLine="0" w:firstLineChars="0"/>
        <w:jc w:val="left"/>
        <w:textAlignment w:val="auto"/>
        <w:rPr>
          <w:rFonts w:hint="default" w:ascii="方正仿宋简体" w:hAnsi="方正仿宋简体" w:eastAsia="方正仿宋简体" w:cs="方正仿宋简体"/>
          <w:color w:val="000000"/>
          <w:spacing w:val="-6"/>
          <w:sz w:val="24"/>
          <w:szCs w:val="24"/>
          <w:lang w:val="en-US" w:eastAsia="zh-CN"/>
        </w:rPr>
      </w:pPr>
      <w:r>
        <w:rPr>
          <w:rFonts w:hint="eastAsia" w:ascii="方正仿宋简体" w:hAnsi="方正仿宋简体" w:eastAsia="方正仿宋简体" w:cs="方正仿宋简体"/>
          <w:color w:val="000000"/>
          <w:spacing w:val="1"/>
          <w:sz w:val="24"/>
          <w:szCs w:val="24"/>
          <w:lang w:eastAsia="zh-CN"/>
        </w:rPr>
        <w:t>（二）教学环境与设施</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3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7</w:t>
      </w:r>
    </w:p>
    <w:p>
      <w:pPr>
        <w:keepNext w:val="0"/>
        <w:keepLines w:val="0"/>
        <w:pageBreakBefore w:val="0"/>
        <w:kinsoku/>
        <w:wordWrap/>
        <w:topLinePunct w:val="0"/>
        <w:autoSpaceDE w:val="0"/>
        <w:autoSpaceDN w:val="0"/>
        <w:bidi w:val="0"/>
        <w:snapToGrid/>
        <w:spacing w:after="188" w:line="560" w:lineRule="exact"/>
        <w:ind w:left="757" w:leftChars="344" w:firstLine="0" w:firstLineChars="0"/>
        <w:jc w:val="left"/>
        <w:textAlignment w:val="auto"/>
        <w:rPr>
          <w:rFonts w:hint="default" w:ascii="方正仿宋简体" w:hAnsi="方正仿宋简体" w:eastAsia="方正仿宋简体" w:cs="方正仿宋简体"/>
          <w:color w:val="000000"/>
          <w:spacing w:val="-6"/>
          <w:sz w:val="24"/>
          <w:szCs w:val="24"/>
          <w:lang w:val="en-US" w:eastAsia="zh-CN"/>
        </w:rPr>
      </w:pPr>
      <w:r>
        <w:rPr>
          <w:rFonts w:hint="eastAsia" w:ascii="方正仿宋简体" w:hAnsi="方正仿宋简体" w:eastAsia="方正仿宋简体" w:cs="方正仿宋简体"/>
          <w:color w:val="000000"/>
          <w:spacing w:val="-6"/>
          <w:sz w:val="24"/>
          <w:szCs w:val="24"/>
          <w:lang w:eastAsia="zh-CN"/>
        </w:rPr>
        <w:t>（三）教学资源..................................................................................................................</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7</w:t>
      </w:r>
    </w:p>
    <w:p>
      <w:pPr>
        <w:keepNext w:val="0"/>
        <w:keepLines w:val="0"/>
        <w:pageBreakBefore w:val="0"/>
        <w:kinsoku/>
        <w:wordWrap/>
        <w:topLinePunct w:val="0"/>
        <w:autoSpaceDE w:val="0"/>
        <w:autoSpaceDN w:val="0"/>
        <w:bidi w:val="0"/>
        <w:snapToGrid/>
        <w:spacing w:after="188" w:line="560" w:lineRule="exact"/>
        <w:ind w:left="880" w:leftChars="400" w:firstLine="0" w:firstLineChars="0"/>
        <w:jc w:val="left"/>
        <w:textAlignment w:val="auto"/>
        <w:rPr>
          <w:rFonts w:hint="eastAsia" w:ascii="方正仿宋简体" w:hAnsi="方正仿宋简体" w:eastAsia="方正仿宋简体" w:cs="方正仿宋简体"/>
          <w:color w:val="000000"/>
          <w:spacing w:val="-11"/>
          <w:sz w:val="24"/>
          <w:szCs w:val="24"/>
          <w:lang w:eastAsia="zh-CN"/>
        </w:rPr>
      </w:pPr>
      <w:r>
        <w:rPr>
          <w:rFonts w:hint="eastAsia" w:ascii="方正仿宋简体" w:hAnsi="方正仿宋简体" w:eastAsia="方正仿宋简体" w:cs="方正仿宋简体"/>
          <w:color w:val="000000"/>
          <w:spacing w:val="-6"/>
          <w:sz w:val="24"/>
          <w:szCs w:val="24"/>
          <w:lang w:eastAsia="zh-CN"/>
        </w:rPr>
        <w:t>(四)教学方法........................................................................................................................</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2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17</w:t>
      </w:r>
    </w:p>
    <w:p>
      <w:pPr>
        <w:keepNext w:val="0"/>
        <w:keepLines w:val="0"/>
        <w:pageBreakBefore w:val="0"/>
        <w:kinsoku/>
        <w:wordWrap/>
        <w:topLinePunct w:val="0"/>
        <w:autoSpaceDE w:val="0"/>
        <w:autoSpaceDN w:val="0"/>
        <w:bidi w:val="0"/>
        <w:snapToGrid/>
        <w:spacing w:after="188" w:line="560" w:lineRule="exact"/>
        <w:ind w:left="728" w:leftChars="331" w:right="970" w:rightChars="441" w:firstLine="0" w:firstLineChars="0"/>
        <w:jc w:val="left"/>
        <w:textAlignment w:val="auto"/>
        <w:rPr>
          <w:rFonts w:hint="eastAsia" w:ascii="方正仿宋简体" w:hAnsi="方正仿宋简体" w:eastAsia="方正仿宋简体" w:cs="方正仿宋简体"/>
          <w:color w:val="000000"/>
          <w:spacing w:val="-11"/>
          <w:sz w:val="24"/>
          <w:szCs w:val="24"/>
          <w:lang w:eastAsia="zh-CN"/>
        </w:rPr>
      </w:pP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五</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教学评价</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2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18</w:t>
      </w:r>
    </w:p>
    <w:p>
      <w:pPr>
        <w:keepNext w:val="0"/>
        <w:keepLines w:val="0"/>
        <w:pageBreakBefore w:val="0"/>
        <w:kinsoku/>
        <w:wordWrap/>
        <w:topLinePunct w:val="0"/>
        <w:autoSpaceDE w:val="0"/>
        <w:autoSpaceDN w:val="0"/>
        <w:bidi w:val="0"/>
        <w:snapToGrid/>
        <w:spacing w:after="188" w:line="560" w:lineRule="exact"/>
        <w:ind w:left="728" w:leftChars="331" w:right="970" w:rightChars="0" w:firstLine="0" w:firstLineChars="0"/>
        <w:jc w:val="left"/>
        <w:textAlignment w:val="auto"/>
        <w:rPr>
          <w:rFonts w:hint="eastAsia" w:ascii="方正仿宋简体" w:hAnsi="方正仿宋简体" w:eastAsia="方正仿宋简体" w:cs="方正仿宋简体"/>
          <w:color w:val="000000"/>
          <w:spacing w:val="-6"/>
          <w:sz w:val="24"/>
          <w:szCs w:val="24"/>
          <w:lang w:eastAsia="zh-CN"/>
        </w:rPr>
      </w:pPr>
      <w:r>
        <w:rPr>
          <w:rFonts w:hint="eastAsia" w:ascii="方正仿宋简体" w:hAnsi="方正仿宋简体" w:eastAsia="方正仿宋简体" w:cs="方正仿宋简体"/>
          <w:color w:val="000000"/>
          <w:spacing w:val="1"/>
          <w:sz w:val="24"/>
          <w:szCs w:val="24"/>
          <w:lang w:eastAsia="zh-CN"/>
        </w:rPr>
        <w:t>（</w:t>
      </w:r>
      <w:r>
        <w:rPr>
          <w:rFonts w:hint="eastAsia" w:ascii="方正仿宋简体" w:hAnsi="方正仿宋简体" w:eastAsia="方正仿宋简体" w:cs="方正仿宋简体"/>
          <w:color w:val="000000"/>
          <w:spacing w:val="1"/>
          <w:sz w:val="24"/>
          <w:szCs w:val="24"/>
          <w:lang w:val="en-US" w:eastAsia="zh-CN"/>
        </w:rPr>
        <w:t>六</w:t>
      </w:r>
      <w:r>
        <w:rPr>
          <w:rFonts w:hint="eastAsia" w:ascii="方正仿宋简体" w:hAnsi="方正仿宋简体" w:eastAsia="方正仿宋简体" w:cs="方正仿宋简体"/>
          <w:color w:val="000000"/>
          <w:spacing w:val="1"/>
          <w:sz w:val="24"/>
          <w:szCs w:val="24"/>
          <w:lang w:eastAsia="zh-CN"/>
        </w:rPr>
        <w:t>）</w:t>
      </w:r>
      <w:r>
        <w:rPr>
          <w:rFonts w:hint="eastAsia" w:ascii="方正仿宋简体" w:hAnsi="方正仿宋简体" w:eastAsia="方正仿宋简体" w:cs="方正仿宋简体"/>
          <w:color w:val="000000"/>
          <w:spacing w:val="1"/>
          <w:sz w:val="24"/>
          <w:szCs w:val="24"/>
          <w:lang w:val="en-US" w:eastAsia="zh-CN"/>
        </w:rPr>
        <w:t>质量管理</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18</w:t>
      </w:r>
    </w:p>
    <w:p>
      <w:pPr>
        <w:keepNext w:val="0"/>
        <w:keepLines w:val="0"/>
        <w:pageBreakBefore w:val="0"/>
        <w:kinsoku/>
        <w:wordWrap/>
        <w:topLinePunct w:val="0"/>
        <w:autoSpaceDE w:val="0"/>
        <w:autoSpaceDN w:val="0"/>
        <w:bidi w:val="0"/>
        <w:snapToGrid/>
        <w:spacing w:after="188" w:line="560" w:lineRule="exact"/>
        <w:ind w:left="728" w:leftChars="331" w:right="970" w:rightChars="0" w:firstLine="0" w:firstLineChars="0"/>
        <w:jc w:val="left"/>
        <w:textAlignment w:val="auto"/>
        <w:rPr>
          <w:rFonts w:hint="default" w:ascii="方正仿宋简体" w:hAnsi="方正仿宋简体" w:eastAsia="方正仿宋简体" w:cs="方正仿宋简体"/>
          <w:color w:val="000000"/>
          <w:spacing w:val="-6"/>
          <w:sz w:val="24"/>
          <w:szCs w:val="24"/>
          <w:lang w:val="en-US" w:eastAsia="zh-CN"/>
        </w:rPr>
      </w:pP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七</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订单式培养保障机制</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18</w:t>
      </w:r>
    </w:p>
    <w:p>
      <w:pPr>
        <w:keepNext w:val="0"/>
        <w:keepLines w:val="0"/>
        <w:pageBreakBefore w:val="0"/>
        <w:kinsoku/>
        <w:wordWrap/>
        <w:topLinePunct w:val="0"/>
        <w:autoSpaceDE w:val="0"/>
        <w:autoSpaceDN w:val="0"/>
        <w:bidi w:val="0"/>
        <w:snapToGrid/>
        <w:spacing w:after="190" w:line="560" w:lineRule="exact"/>
        <w:ind w:left="572" w:leftChars="260" w:right="970" w:rightChars="441" w:firstLine="0" w:firstLineChars="0"/>
        <w:jc w:val="left"/>
        <w:textAlignment w:val="auto"/>
        <w:rPr>
          <w:rFonts w:hint="default" w:ascii="方正仿宋简体" w:hAnsi="方正仿宋简体" w:eastAsia="方正仿宋简体" w:cs="方正仿宋简体"/>
          <w:color w:val="000000"/>
          <w:spacing w:val="-11"/>
          <w:sz w:val="24"/>
          <w:szCs w:val="24"/>
          <w:lang w:val="en-US" w:eastAsia="zh-CN"/>
        </w:rPr>
      </w:pPr>
      <w:r>
        <w:rPr>
          <w:rFonts w:hint="eastAsia" w:ascii="方正仿宋简体" w:hAnsi="方正仿宋简体" w:eastAsia="方正仿宋简体" w:cs="方正仿宋简体"/>
          <w:b/>
          <w:bCs/>
          <w:color w:val="000000"/>
          <w:spacing w:val="1"/>
          <w:sz w:val="24"/>
          <w:szCs w:val="24"/>
          <w:lang w:val="en-US" w:eastAsia="zh-CN"/>
        </w:rPr>
        <w:t>九</w:t>
      </w:r>
      <w:r>
        <w:rPr>
          <w:rFonts w:hint="eastAsia" w:ascii="方正仿宋简体" w:hAnsi="方正仿宋简体" w:eastAsia="方正仿宋简体" w:cs="方正仿宋简体"/>
          <w:b/>
          <w:bCs/>
          <w:color w:val="000000"/>
          <w:spacing w:val="1"/>
          <w:sz w:val="24"/>
          <w:szCs w:val="24"/>
          <w:lang w:eastAsia="zh-CN"/>
        </w:rPr>
        <w:t>、毕业要求</w:t>
      </w:r>
      <w:r>
        <w:rPr>
          <w:rFonts w:hint="eastAsia" w:ascii="方正仿宋简体" w:hAnsi="方正仿宋简体" w:eastAsia="方正仿宋简体" w:cs="方正仿宋简体"/>
          <w:color w:val="000000"/>
          <w:spacing w:val="-18"/>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19"/>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9</w:t>
      </w:r>
    </w:p>
    <w:p>
      <w:pPr>
        <w:keepNext w:val="0"/>
        <w:keepLines w:val="0"/>
        <w:pageBreakBefore w:val="0"/>
        <w:kinsoku/>
        <w:wordWrap/>
        <w:topLinePunct w:val="0"/>
        <w:autoSpaceDE w:val="0"/>
        <w:autoSpaceDN w:val="0"/>
        <w:bidi w:val="0"/>
        <w:snapToGrid/>
        <w:spacing w:after="190" w:line="560" w:lineRule="exact"/>
        <w:ind w:left="572" w:leftChars="260" w:right="1001" w:rightChars="455" w:firstLine="0" w:firstLineChars="0"/>
        <w:jc w:val="left"/>
        <w:textAlignment w:val="auto"/>
        <w:rPr>
          <w:rFonts w:hint="default" w:ascii="方正仿宋简体" w:hAnsi="方正仿宋简体" w:eastAsia="方正仿宋简体" w:cs="方正仿宋简体"/>
          <w:color w:val="000000"/>
          <w:spacing w:val="-11"/>
          <w:sz w:val="24"/>
          <w:szCs w:val="24"/>
          <w:lang w:val="en-US" w:eastAsia="zh-CN"/>
        </w:rPr>
      </w:pPr>
      <w:r>
        <w:rPr>
          <w:rFonts w:hint="eastAsia" w:ascii="方正仿宋简体" w:hAnsi="方正仿宋简体" w:eastAsia="方正仿宋简体" w:cs="方正仿宋简体"/>
          <w:b/>
          <w:bCs/>
          <w:color w:val="000000"/>
          <w:spacing w:val="1"/>
          <w:sz w:val="24"/>
          <w:szCs w:val="24"/>
          <w:lang w:eastAsia="zh-CN"/>
        </w:rPr>
        <w:t>十、</w:t>
      </w:r>
      <w:r>
        <w:rPr>
          <w:rFonts w:hint="eastAsia" w:ascii="方正仿宋简体" w:hAnsi="方正仿宋简体" w:eastAsia="方正仿宋简体" w:cs="方正仿宋简体"/>
          <w:b/>
          <w:bCs/>
          <w:color w:val="000000"/>
          <w:spacing w:val="1"/>
          <w:sz w:val="24"/>
          <w:szCs w:val="24"/>
          <w:lang w:val="en-US" w:eastAsia="zh-CN"/>
        </w:rPr>
        <w:t>附件</w:t>
      </w:r>
      <w:r>
        <w:rPr>
          <w:rFonts w:hint="eastAsia" w:ascii="方正仿宋简体" w:hAnsi="方正仿宋简体" w:eastAsia="方正仿宋简体" w:cs="方正仿宋简体"/>
          <w:color w:val="000000"/>
          <w:spacing w:val="-21"/>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w:t>
      </w: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20"/>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1</w:t>
      </w:r>
      <w:r>
        <w:rPr>
          <w:rFonts w:hint="eastAsia" w:ascii="方正仿宋简体" w:hAnsi="方正仿宋简体" w:eastAsia="方正仿宋简体" w:cs="方正仿宋简体"/>
          <w:color w:val="000000"/>
          <w:spacing w:val="-6"/>
          <w:sz w:val="24"/>
          <w:szCs w:val="24"/>
          <w:lang w:val="en-US" w:eastAsia="zh-CN"/>
        </w:rPr>
        <w:t>9</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kinsoku/>
        <w:wordWrap/>
        <w:topLinePunct w:val="0"/>
        <w:autoSpaceDE w:val="0"/>
        <w:autoSpaceDN w:val="0"/>
        <w:bidi w:val="0"/>
        <w:snapToGrid/>
        <w:spacing w:before="68" w:after="135" w:line="560" w:lineRule="exact"/>
        <w:jc w:val="center"/>
        <w:textAlignment w:val="auto"/>
        <w:rPr>
          <w:rFonts w:hint="eastAsia" w:ascii="方正仿宋简体" w:hAnsi="方正仿宋简体" w:eastAsia="方正仿宋简体" w:cs="方正仿宋简体"/>
          <w:color w:val="000000"/>
          <w:sz w:val="24"/>
          <w:szCs w:val="24"/>
          <w:lang w:eastAsia="zh-CN"/>
        </w:rPr>
        <w:sectPr>
          <w:footerReference r:id="rId3" w:type="default"/>
          <w:type w:val="continuous"/>
          <w:pgSz w:w="11910" w:h="16840"/>
          <w:pgMar w:top="720" w:right="720" w:bottom="317" w:left="720" w:header="708" w:footer="0" w:gutter="0"/>
          <w:pgNumType w:start="2"/>
          <w:cols w:space="720" w:num="1"/>
        </w:sectPr>
      </w:pP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b/>
          <w:bCs/>
          <w:color w:val="000000"/>
          <w:spacing w:val="7"/>
          <w:sz w:val="24"/>
          <w:szCs w:val="24"/>
          <w:lang w:eastAsia="zh-CN"/>
        </w:rPr>
      </w:pPr>
      <w:bookmarkStart w:id="1" w:name="2"/>
      <w:bookmarkEnd w:id="1"/>
    </w:p>
    <w:p>
      <w:pPr>
        <w:keepNext w:val="0"/>
        <w:keepLines w:val="0"/>
        <w:pageBreakBefore w:val="0"/>
        <w:kinsoku/>
        <w:wordWrap/>
        <w:topLinePunct w:val="0"/>
        <w:autoSpaceDE w:val="0"/>
        <w:autoSpaceDN w:val="0"/>
        <w:bidi w:val="0"/>
        <w:snapToGrid/>
        <w:spacing w:after="382" w:line="560" w:lineRule="exact"/>
        <w:ind w:left="900"/>
        <w:textAlignment w:val="auto"/>
        <w:rPr>
          <w:rFonts w:hint="eastAsia" w:ascii="方正仿宋简体" w:hAnsi="方正仿宋简体" w:eastAsia="方正仿宋简体" w:cs="方正仿宋简体"/>
          <w:b/>
          <w:bCs/>
          <w:color w:val="000000"/>
          <w:spacing w:val="7"/>
          <w:sz w:val="28"/>
          <w:szCs w:val="28"/>
          <w:lang w:eastAsia="zh-CN"/>
        </w:rPr>
      </w:pPr>
      <w:r>
        <w:rPr>
          <w:rFonts w:hint="eastAsia" w:ascii="方正仿宋简体" w:hAnsi="方正仿宋简体" w:eastAsia="方正仿宋简体" w:cs="方正仿宋简体"/>
          <w:b/>
          <w:bCs/>
          <w:color w:val="000000"/>
          <w:spacing w:val="1"/>
          <w:sz w:val="28"/>
          <w:szCs w:val="28"/>
          <w:lang w:eastAsia="zh-CN"/>
        </w:rPr>
        <w:t>一、专业名称及代码</w:t>
      </w:r>
    </w:p>
    <w:p>
      <w:pPr>
        <w:keepNext w:val="0"/>
        <w:keepLines w:val="0"/>
        <w:pageBreakBefore w:val="0"/>
        <w:kinsoku/>
        <w:wordWrap/>
        <w:topLinePunct w:val="0"/>
        <w:autoSpaceDE w:val="0"/>
        <w:autoSpaceDN w:val="0"/>
        <w:bidi w:val="0"/>
        <w:snapToGrid/>
        <w:spacing w:after="226" w:line="560" w:lineRule="exact"/>
        <w:ind w:left="900" w:firstLine="242" w:firstLineChars="100"/>
        <w:textAlignment w:val="auto"/>
        <w:rPr>
          <w:rFonts w:hint="eastAsia" w:ascii="方正仿宋简体" w:hAnsi="方正仿宋简体" w:eastAsia="方正仿宋简体" w:cs="方正仿宋简体"/>
          <w:b/>
          <w:bCs/>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（一）专业名称</w:t>
      </w:r>
    </w:p>
    <w:p>
      <w:pPr>
        <w:keepNext w:val="0"/>
        <w:keepLines w:val="0"/>
        <w:pageBreakBefore w:val="0"/>
        <w:kinsoku/>
        <w:wordWrap/>
        <w:topLinePunct w:val="0"/>
        <w:autoSpaceDE w:val="0"/>
        <w:autoSpaceDN w:val="0"/>
        <w:bidi w:val="0"/>
        <w:snapToGrid/>
        <w:spacing w:after="72" w:line="560" w:lineRule="exact"/>
        <w:ind w:left="900" w:firstLine="360" w:firstLineChars="15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音乐表演专业</w:t>
      </w:r>
    </w:p>
    <w:p>
      <w:pPr>
        <w:keepNext w:val="0"/>
        <w:keepLines w:val="0"/>
        <w:pageBreakBefore w:val="0"/>
        <w:kinsoku/>
        <w:wordWrap/>
        <w:topLinePunct w:val="0"/>
        <w:autoSpaceDE w:val="0"/>
        <w:autoSpaceDN w:val="0"/>
        <w:bidi w:val="0"/>
        <w:snapToGrid/>
        <w:spacing w:after="224" w:line="560" w:lineRule="exact"/>
        <w:ind w:left="900" w:firstLine="242" w:firstLineChars="100"/>
        <w:textAlignment w:val="auto"/>
        <w:rPr>
          <w:rFonts w:hint="eastAsia" w:ascii="方正仿宋简体" w:hAnsi="方正仿宋简体" w:eastAsia="方正仿宋简体" w:cs="方正仿宋简体"/>
          <w:b/>
          <w:bCs/>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（二）专业代码</w:t>
      </w:r>
    </w:p>
    <w:p>
      <w:pPr>
        <w:keepNext w:val="0"/>
        <w:keepLines w:val="0"/>
        <w:pageBreakBefore w:val="0"/>
        <w:kinsoku/>
        <w:wordWrap/>
        <w:topLinePunct w:val="0"/>
        <w:autoSpaceDE w:val="0"/>
        <w:autoSpaceDN w:val="0"/>
        <w:bidi w:val="0"/>
        <w:snapToGrid/>
        <w:spacing w:after="40" w:line="560" w:lineRule="exact"/>
        <w:ind w:left="900" w:firstLine="324" w:firstLineChars="150"/>
        <w:textAlignment w:val="auto"/>
        <w:rPr>
          <w:rFonts w:hint="eastAsia" w:ascii="方正仿宋简体" w:hAnsi="方正仿宋简体" w:eastAsia="方正仿宋简体" w:cs="方正仿宋简体"/>
          <w:color w:val="000000"/>
          <w:spacing w:val="-68"/>
          <w:sz w:val="24"/>
          <w:szCs w:val="24"/>
          <w:lang w:eastAsia="zh-CN"/>
        </w:rPr>
      </w:pPr>
      <w:r>
        <w:rPr>
          <w:rFonts w:hint="eastAsia" w:ascii="方正仿宋简体" w:hAnsi="方正仿宋简体" w:eastAsia="方正仿宋简体" w:cs="方正仿宋简体"/>
          <w:color w:val="000000"/>
          <w:spacing w:val="-12"/>
          <w:sz w:val="24"/>
          <w:szCs w:val="24"/>
          <w:lang w:eastAsia="zh-CN"/>
        </w:rPr>
        <w:t>750201</w:t>
      </w:r>
    </w:p>
    <w:p>
      <w:pPr>
        <w:keepNext w:val="0"/>
        <w:keepLines w:val="0"/>
        <w:pageBreakBefore w:val="0"/>
        <w:kinsoku/>
        <w:wordWrap/>
        <w:topLinePunct w:val="0"/>
        <w:autoSpaceDE w:val="0"/>
        <w:autoSpaceDN w:val="0"/>
        <w:bidi w:val="0"/>
        <w:snapToGrid/>
        <w:spacing w:after="259" w:line="560" w:lineRule="exact"/>
        <w:ind w:left="900"/>
        <w:textAlignment w:val="auto"/>
        <w:rPr>
          <w:rFonts w:hint="eastAsia" w:ascii="方正仿宋简体" w:hAnsi="方正仿宋简体" w:eastAsia="方正仿宋简体" w:cs="方正仿宋简体"/>
          <w:b/>
          <w:bCs/>
          <w:color w:val="000000"/>
          <w:spacing w:val="5"/>
          <w:sz w:val="28"/>
          <w:szCs w:val="28"/>
          <w:lang w:eastAsia="zh-CN"/>
        </w:rPr>
      </w:pPr>
      <w:r>
        <w:rPr>
          <w:rFonts w:hint="eastAsia" w:ascii="方正仿宋简体" w:hAnsi="方正仿宋简体" w:eastAsia="方正仿宋简体" w:cs="方正仿宋简体"/>
          <w:b/>
          <w:bCs/>
          <w:color w:val="000000"/>
          <w:spacing w:val="1"/>
          <w:sz w:val="28"/>
          <w:szCs w:val="28"/>
          <w:lang w:eastAsia="zh-CN"/>
        </w:rPr>
        <w:t>二、入学要求</w:t>
      </w:r>
    </w:p>
    <w:p>
      <w:pPr>
        <w:keepNext w:val="0"/>
        <w:keepLines w:val="0"/>
        <w:pageBreakBefore w:val="0"/>
        <w:kinsoku/>
        <w:wordWrap/>
        <w:topLinePunct w:val="0"/>
        <w:autoSpaceDE w:val="0"/>
        <w:autoSpaceDN w:val="0"/>
        <w:bidi w:val="0"/>
        <w:snapToGrid/>
        <w:spacing w:after="259" w:line="560" w:lineRule="exact"/>
        <w:ind w:left="900" w:firstLine="360" w:firstLineChars="150"/>
        <w:textAlignment w:val="auto"/>
        <w:rPr>
          <w:rFonts w:hint="eastAsia" w:ascii="方正仿宋简体" w:hAnsi="方正仿宋简体" w:eastAsia="方正仿宋简体" w:cs="方正仿宋简体"/>
          <w:color w:val="221F1F"/>
          <w:sz w:val="24"/>
          <w:szCs w:val="24"/>
          <w:lang w:eastAsia="zh-CN"/>
        </w:rPr>
      </w:pPr>
      <w:r>
        <w:rPr>
          <w:rFonts w:hint="eastAsia" w:ascii="方正仿宋简体" w:hAnsi="方正仿宋简体" w:eastAsia="方正仿宋简体" w:cs="方正仿宋简体"/>
          <w:color w:val="221F1F"/>
          <w:sz w:val="24"/>
          <w:szCs w:val="24"/>
          <w:lang w:eastAsia="zh-CN"/>
        </w:rPr>
        <w:t>招生对象：</w:t>
      </w:r>
      <w:r>
        <w:rPr>
          <w:rFonts w:hint="eastAsia" w:ascii="方正仿宋简体" w:hAnsi="方正仿宋简体" w:eastAsia="方正仿宋简体" w:cs="方正仿宋简体"/>
          <w:color w:val="000000"/>
          <w:sz w:val="24"/>
          <w:szCs w:val="24"/>
          <w:lang w:eastAsia="zh-CN"/>
        </w:rPr>
        <w:t>初中毕业生或具有同等学历者</w:t>
      </w:r>
      <w:r>
        <w:rPr>
          <w:rFonts w:hint="eastAsia" w:ascii="方正仿宋简体" w:hAnsi="方正仿宋简体" w:eastAsia="方正仿宋简体" w:cs="方正仿宋简体"/>
          <w:color w:val="221F1F"/>
          <w:sz w:val="24"/>
          <w:szCs w:val="24"/>
          <w:lang w:eastAsia="zh-CN"/>
        </w:rPr>
        <w:t>。</w:t>
      </w:r>
    </w:p>
    <w:p>
      <w:pPr>
        <w:keepNext w:val="0"/>
        <w:keepLines w:val="0"/>
        <w:pageBreakBefore w:val="0"/>
        <w:kinsoku/>
        <w:wordWrap/>
        <w:topLinePunct w:val="0"/>
        <w:autoSpaceDE w:val="0"/>
        <w:autoSpaceDN w:val="0"/>
        <w:bidi w:val="0"/>
        <w:snapToGrid/>
        <w:spacing w:after="259" w:line="560" w:lineRule="exact"/>
        <w:ind w:left="900" w:firstLine="1"/>
        <w:textAlignment w:val="auto"/>
        <w:rPr>
          <w:rFonts w:hint="eastAsia" w:ascii="方正仿宋简体" w:hAnsi="方正仿宋简体" w:eastAsia="方正仿宋简体" w:cs="方正仿宋简体"/>
          <w:b/>
          <w:bCs/>
          <w:color w:val="000000"/>
          <w:spacing w:val="5"/>
          <w:sz w:val="28"/>
          <w:szCs w:val="28"/>
          <w:lang w:eastAsia="zh-CN"/>
        </w:rPr>
      </w:pPr>
      <w:r>
        <w:rPr>
          <w:rFonts w:hint="eastAsia" w:ascii="方正仿宋简体" w:hAnsi="方正仿宋简体" w:eastAsia="方正仿宋简体" w:cs="方正仿宋简体"/>
          <w:b/>
          <w:bCs/>
          <w:color w:val="000000"/>
          <w:spacing w:val="1"/>
          <w:sz w:val="28"/>
          <w:szCs w:val="28"/>
          <w:lang w:eastAsia="zh-CN"/>
        </w:rPr>
        <w:t>三、修业年限</w:t>
      </w:r>
    </w:p>
    <w:p>
      <w:pPr>
        <w:keepNext w:val="0"/>
        <w:keepLines w:val="0"/>
        <w:pageBreakBefore w:val="0"/>
        <w:kinsoku/>
        <w:wordWrap/>
        <w:topLinePunct w:val="0"/>
        <w:autoSpaceDE w:val="0"/>
        <w:autoSpaceDN w:val="0"/>
        <w:bidi w:val="0"/>
        <w:snapToGrid/>
        <w:spacing w:after="79" w:line="560" w:lineRule="exact"/>
        <w:ind w:left="900" w:firstLine="360" w:firstLineChars="15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全日制三年</w:t>
      </w:r>
    </w:p>
    <w:p>
      <w:pPr>
        <w:keepNext w:val="0"/>
        <w:keepLines w:val="0"/>
        <w:pageBreakBefore w:val="0"/>
        <w:kinsoku/>
        <w:wordWrap/>
        <w:topLinePunct w:val="0"/>
        <w:autoSpaceDE w:val="0"/>
        <w:autoSpaceDN w:val="0"/>
        <w:bidi w:val="0"/>
        <w:snapToGrid/>
        <w:spacing w:after="228" w:line="560" w:lineRule="exact"/>
        <w:ind w:left="900"/>
        <w:textAlignment w:val="auto"/>
        <w:rPr>
          <w:rFonts w:hint="eastAsia" w:ascii="方正仿宋简体" w:hAnsi="方正仿宋简体" w:eastAsia="方正仿宋简体" w:cs="方正仿宋简体"/>
          <w:b/>
          <w:bCs/>
          <w:color w:val="000000"/>
          <w:spacing w:val="5"/>
          <w:sz w:val="28"/>
          <w:szCs w:val="28"/>
          <w:lang w:eastAsia="zh-CN"/>
        </w:rPr>
      </w:pPr>
      <w:r>
        <w:rPr>
          <w:rFonts w:hint="eastAsia" w:ascii="方正仿宋简体" w:hAnsi="方正仿宋简体" w:eastAsia="方正仿宋简体" w:cs="方正仿宋简体"/>
          <w:b/>
          <w:bCs/>
          <w:color w:val="000000"/>
          <w:spacing w:val="1"/>
          <w:sz w:val="28"/>
          <w:szCs w:val="28"/>
          <w:lang w:eastAsia="zh-CN"/>
        </w:rPr>
        <w:t>四、职业面向</w:t>
      </w:r>
    </w:p>
    <w:p>
      <w:pPr>
        <w:keepNext w:val="0"/>
        <w:keepLines w:val="0"/>
        <w:pageBreakBefore w:val="0"/>
        <w:kinsoku/>
        <w:wordWrap/>
        <w:topLinePunct w:val="0"/>
        <w:autoSpaceDE w:val="0"/>
        <w:autoSpaceDN w:val="0"/>
        <w:bidi w:val="0"/>
        <w:snapToGrid/>
        <w:spacing w:after="255" w:line="560" w:lineRule="exact"/>
        <w:ind w:left="900" w:firstLine="242" w:firstLineChars="100"/>
        <w:textAlignment w:val="auto"/>
        <w:rPr>
          <w:rFonts w:hint="eastAsia" w:ascii="方正仿宋简体" w:hAnsi="方正仿宋简体" w:eastAsia="方正仿宋简体" w:cs="方正仿宋简体"/>
          <w:b/>
          <w:bCs/>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（一）专业定位</w:t>
      </w:r>
    </w:p>
    <w:p>
      <w:pPr>
        <w:keepNext w:val="0"/>
        <w:keepLines w:val="0"/>
        <w:pageBreakBefore w:val="0"/>
        <w:kinsoku/>
        <w:wordWrap/>
        <w:topLinePunct w:val="0"/>
        <w:autoSpaceDE w:val="0"/>
        <w:autoSpaceDN w:val="0"/>
        <w:bidi w:val="0"/>
        <w:snapToGrid/>
        <w:spacing w:after="110" w:line="560" w:lineRule="exact"/>
        <w:ind w:left="900" w:firstLine="484" w:firstLineChars="200"/>
        <w:textAlignment w:val="auto"/>
        <w:rPr>
          <w:rFonts w:hint="eastAsia" w:ascii="方正仿宋简体" w:hAnsi="方正仿宋简体" w:eastAsia="方正仿宋简体" w:cs="方正仿宋简体"/>
          <w:color w:val="221F1F"/>
          <w:sz w:val="24"/>
          <w:szCs w:val="24"/>
          <w:lang w:eastAsia="zh-CN"/>
        </w:rPr>
      </w:pPr>
      <w:r>
        <w:rPr>
          <w:rFonts w:hint="eastAsia" w:ascii="方正仿宋简体" w:hAnsi="方正仿宋简体" w:eastAsia="方正仿宋简体" w:cs="方正仿宋简体"/>
          <w:color w:val="221F1F"/>
          <w:spacing w:val="1"/>
          <w:sz w:val="24"/>
          <w:szCs w:val="24"/>
          <w:lang w:eastAsia="zh-CN"/>
        </w:rPr>
        <w:t>培养</w:t>
      </w:r>
      <w:r>
        <w:rPr>
          <w:rFonts w:hint="eastAsia" w:ascii="方正仿宋简体" w:hAnsi="方正仿宋简体" w:eastAsia="方正仿宋简体" w:cs="方正仿宋简体"/>
          <w:color w:val="221F1F"/>
          <w:spacing w:val="1"/>
          <w:sz w:val="24"/>
          <w:szCs w:val="24"/>
          <w:lang w:val="zh-CN" w:eastAsia="zh-CN"/>
        </w:rPr>
        <w:t>具备扎实音乐基础和艺术素养的优秀音乐人才</w:t>
      </w:r>
      <w:r>
        <w:rPr>
          <w:rFonts w:hint="eastAsia" w:ascii="方正仿宋简体" w:hAnsi="方正仿宋简体" w:eastAsia="方正仿宋简体" w:cs="方正仿宋简体"/>
          <w:color w:val="221F1F"/>
          <w:spacing w:val="1"/>
          <w:sz w:val="24"/>
          <w:szCs w:val="24"/>
          <w:lang w:val="en-US" w:eastAsia="zh-CN"/>
        </w:rPr>
        <w:t>，为继续深造做好专业知识储备</w:t>
      </w:r>
      <w:r>
        <w:rPr>
          <w:rFonts w:hint="eastAsia" w:ascii="方正仿宋简体" w:hAnsi="方正仿宋简体" w:eastAsia="方正仿宋简体" w:cs="方正仿宋简体"/>
          <w:color w:val="221F1F"/>
          <w:sz w:val="24"/>
          <w:szCs w:val="24"/>
          <w:lang w:eastAsia="zh-CN"/>
        </w:rPr>
        <w:t>。</w:t>
      </w:r>
    </w:p>
    <w:p>
      <w:pPr>
        <w:keepNext w:val="0"/>
        <w:keepLines w:val="0"/>
        <w:pageBreakBefore w:val="0"/>
        <w:numPr>
          <w:ilvl w:val="0"/>
          <w:numId w:val="1"/>
        </w:numPr>
        <w:kinsoku/>
        <w:wordWrap/>
        <w:topLinePunct w:val="0"/>
        <w:autoSpaceDE w:val="0"/>
        <w:autoSpaceDN w:val="0"/>
        <w:bidi w:val="0"/>
        <w:snapToGrid/>
        <w:spacing w:after="257" w:line="560" w:lineRule="exact"/>
        <w:ind w:left="900" w:firstLine="242" w:firstLineChars="100"/>
        <w:textAlignment w:val="auto"/>
        <w:rPr>
          <w:rFonts w:hint="eastAsia" w:ascii="方正仿宋简体" w:hAnsi="方正仿宋简体" w:eastAsia="方正仿宋简体" w:cs="方正仿宋简体"/>
          <w:b/>
          <w:bCs/>
          <w:color w:val="000000"/>
          <w:spacing w:val="1"/>
          <w:sz w:val="24"/>
          <w:szCs w:val="24"/>
          <w:lang w:eastAsia="zh-CN"/>
        </w:rPr>
      </w:pPr>
      <w:r>
        <w:rPr>
          <w:rFonts w:hint="eastAsia" w:ascii="方正仿宋简体" w:hAnsi="方正仿宋简体" w:eastAsia="方正仿宋简体" w:cs="方正仿宋简体"/>
          <w:b/>
          <w:bCs/>
          <w:color w:val="000000"/>
          <w:spacing w:val="1"/>
          <w:sz w:val="24"/>
          <w:szCs w:val="24"/>
          <w:lang w:eastAsia="zh-CN"/>
        </w:rPr>
        <w:t>职业面向</w:t>
      </w:r>
    </w:p>
    <w:p>
      <w:pPr>
        <w:keepNext w:val="0"/>
        <w:keepLines w:val="0"/>
        <w:pageBreakBefore w:val="0"/>
        <w:kinsoku/>
        <w:wordWrap/>
        <w:topLinePunct w:val="0"/>
        <w:autoSpaceDE w:val="0"/>
        <w:autoSpaceDN w:val="0"/>
        <w:bidi w:val="0"/>
        <w:snapToGrid/>
        <w:spacing w:after="110" w:line="560" w:lineRule="exact"/>
        <w:ind w:left="900" w:firstLine="480" w:firstLineChars="200"/>
        <w:textAlignment w:val="auto"/>
        <w:rPr>
          <w:rFonts w:hint="default" w:ascii="方正仿宋简体" w:hAnsi="方正仿宋简体" w:eastAsia="方正仿宋简体" w:cs="方正仿宋简体"/>
          <w:color w:val="221F1F"/>
          <w:sz w:val="24"/>
          <w:szCs w:val="24"/>
          <w:lang w:val="en-US" w:eastAsia="zh-CN"/>
        </w:rPr>
      </w:pPr>
      <w:r>
        <w:rPr>
          <w:rFonts w:hint="eastAsia" w:ascii="方正仿宋简体" w:hAnsi="方正仿宋简体" w:eastAsia="方正仿宋简体" w:cs="方正仿宋简体"/>
          <w:color w:val="221F1F"/>
          <w:sz w:val="24"/>
          <w:szCs w:val="24"/>
          <w:lang w:val="en-US" w:eastAsia="zh-CN"/>
        </w:rPr>
        <w:t xml:space="preserve">    毕业后升入高一级学府学习，高职类：学前教育、戏曲器乐伴奏；本科：音乐教育、音乐表演、音乐学、戏曲器乐伴奏、作曲技术理论等。</w:t>
      </w:r>
    </w:p>
    <w:p>
      <w:pPr>
        <w:keepNext w:val="0"/>
        <w:keepLines w:val="0"/>
        <w:pageBreakBefore w:val="0"/>
        <w:kinsoku/>
        <w:wordWrap/>
        <w:topLinePunct w:val="0"/>
        <w:autoSpaceDE w:val="0"/>
        <w:autoSpaceDN w:val="0"/>
        <w:bidi w:val="0"/>
        <w:snapToGrid/>
        <w:spacing w:before="90" w:after="180" w:line="560" w:lineRule="exact"/>
        <w:ind w:left="900"/>
        <w:textAlignment w:val="auto"/>
        <w:rPr>
          <w:rFonts w:hint="eastAsia" w:ascii="方正仿宋简体" w:hAnsi="方正仿宋简体" w:eastAsia="方正仿宋简体" w:cs="方正仿宋简体"/>
          <w:b/>
          <w:bCs/>
          <w:color w:val="000000"/>
          <w:spacing w:val="12"/>
          <w:sz w:val="24"/>
          <w:szCs w:val="24"/>
          <w:lang w:eastAsia="zh-CN"/>
        </w:rPr>
      </w:pPr>
      <w:r>
        <w:rPr>
          <w:rFonts w:hint="eastAsia" w:ascii="方正仿宋简体" w:hAnsi="方正仿宋简体" w:eastAsia="方正仿宋简体" w:cs="方正仿宋简体"/>
          <w:b/>
          <w:bCs/>
          <w:color w:val="000000"/>
          <w:spacing w:val="1"/>
          <w:sz w:val="24"/>
          <w:szCs w:val="24"/>
          <w:lang w:eastAsia="zh-CN"/>
        </w:rPr>
        <w:t>（三）职业技能（资格）证书</w:t>
      </w:r>
    </w:p>
    <w:tbl>
      <w:tblPr>
        <w:tblStyle w:val="5"/>
        <w:tblW w:w="8917" w:type="dxa"/>
        <w:tblInd w:w="1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46"/>
        <w:gridCol w:w="2285"/>
        <w:gridCol w:w="2829"/>
        <w:gridCol w:w="10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exact"/>
        </w:trPr>
        <w:tc>
          <w:tcPr>
            <w:tcW w:w="2746" w:type="dxa"/>
            <w:vAlign w:val="center"/>
          </w:tcPr>
          <w:p>
            <w:pPr>
              <w:keepNext w:val="0"/>
              <w:keepLines w:val="0"/>
              <w:pageBreakBefore w:val="0"/>
              <w:kinsoku/>
              <w:wordWrap/>
              <w:topLinePunct w:val="0"/>
              <w:autoSpaceDE w:val="0"/>
              <w:autoSpaceDN w:val="0"/>
              <w:bidi w:val="0"/>
              <w:snapToGrid/>
              <w:spacing w:line="240" w:lineRule="auto"/>
              <w:ind w:left="0" w:right="0"/>
              <w:jc w:val="center"/>
              <w:textAlignment w:val="auto"/>
              <w:rPr>
                <w:rFonts w:hint="eastAsia" w:ascii="方正仿宋简体" w:hAnsi="方正仿宋简体" w:eastAsia="方正仿宋简体" w:cs="方正仿宋简体"/>
                <w:b/>
                <w:bCs/>
                <w:color w:val="000000"/>
                <w:spacing w:val="10"/>
                <w:sz w:val="24"/>
                <w:szCs w:val="24"/>
                <w:lang w:eastAsia="zh-CN"/>
              </w:rPr>
            </w:pPr>
            <w:r>
              <w:rPr>
                <w:rFonts w:hint="eastAsia" w:ascii="方正仿宋简体" w:hAnsi="方正仿宋简体" w:eastAsia="方正仿宋简体" w:cs="方正仿宋简体"/>
                <w:b/>
                <w:bCs/>
                <w:color w:val="000000"/>
                <w:spacing w:val="1"/>
                <w:sz w:val="24"/>
                <w:szCs w:val="24"/>
                <w:lang w:eastAsia="zh-CN"/>
              </w:rPr>
              <w:t>职业技能（资格）证书</w:t>
            </w:r>
            <w:r>
              <w:rPr>
                <w:rFonts w:hint="eastAsia" w:ascii="方正仿宋简体" w:hAnsi="方正仿宋简体" w:eastAsia="方正仿宋简体" w:cs="方正仿宋简体"/>
                <w:b/>
                <w:bCs/>
                <w:color w:val="000000"/>
                <w:sz w:val="24"/>
                <w:szCs w:val="24"/>
                <w:lang w:eastAsia="zh-CN"/>
              </w:rPr>
              <w:t>名称</w:t>
            </w:r>
          </w:p>
        </w:tc>
        <w:tc>
          <w:tcPr>
            <w:tcW w:w="2285" w:type="dxa"/>
            <w:vAlign w:val="center"/>
          </w:tcPr>
          <w:p>
            <w:pPr>
              <w:keepNext w:val="0"/>
              <w:keepLines w:val="0"/>
              <w:pageBreakBefore w:val="0"/>
              <w:kinsoku/>
              <w:wordWrap/>
              <w:topLinePunct w:val="0"/>
              <w:autoSpaceDE w:val="0"/>
              <w:autoSpaceDN w:val="0"/>
              <w:bidi w:val="0"/>
              <w:snapToGrid/>
              <w:spacing w:line="240" w:lineRule="auto"/>
              <w:ind w:left="0" w:right="0"/>
              <w:jc w:val="center"/>
              <w:textAlignment w:val="auto"/>
              <w:rPr>
                <w:rFonts w:hint="eastAsia" w:ascii="方正仿宋简体" w:hAnsi="方正仿宋简体" w:eastAsia="方正仿宋简体" w:cs="方正仿宋简体"/>
                <w:b/>
                <w:bCs/>
                <w:color w:val="000000"/>
                <w:spacing w:val="10"/>
                <w:sz w:val="24"/>
                <w:szCs w:val="24"/>
                <w:lang w:eastAsia="zh-CN"/>
              </w:rPr>
            </w:pPr>
            <w:r>
              <w:rPr>
                <w:rFonts w:hint="eastAsia" w:ascii="方正仿宋简体" w:hAnsi="方正仿宋简体" w:eastAsia="方正仿宋简体" w:cs="方正仿宋简体"/>
                <w:b/>
                <w:bCs/>
                <w:color w:val="000000"/>
                <w:spacing w:val="1"/>
                <w:sz w:val="24"/>
                <w:szCs w:val="24"/>
                <w:lang w:eastAsia="zh-CN"/>
              </w:rPr>
              <w:t>职业技能（资格）证书证书等级</w:t>
            </w:r>
          </w:p>
        </w:tc>
        <w:tc>
          <w:tcPr>
            <w:tcW w:w="2829" w:type="dxa"/>
          </w:tcPr>
          <w:p>
            <w:pPr>
              <w:keepNext w:val="0"/>
              <w:keepLines w:val="0"/>
              <w:pageBreakBefore w:val="0"/>
              <w:kinsoku/>
              <w:wordWrap/>
              <w:topLinePunct w:val="0"/>
              <w:autoSpaceDE w:val="0"/>
              <w:autoSpaceDN w:val="0"/>
              <w:bidi w:val="0"/>
              <w:snapToGrid/>
              <w:spacing w:line="240" w:lineRule="auto"/>
              <w:ind w:left="0" w:right="0"/>
              <w:jc w:val="center"/>
              <w:textAlignment w:val="auto"/>
              <w:rPr>
                <w:rFonts w:hint="eastAsia" w:ascii="方正仿宋简体" w:hAnsi="方正仿宋简体" w:eastAsia="方正仿宋简体" w:cs="方正仿宋简体"/>
                <w:b/>
                <w:bCs/>
                <w:color w:val="000000"/>
                <w:spacing w:val="7"/>
                <w:sz w:val="24"/>
                <w:szCs w:val="24"/>
                <w:lang w:eastAsia="zh-CN"/>
              </w:rPr>
            </w:pPr>
            <w:r>
              <w:rPr>
                <w:rFonts w:hint="eastAsia" w:ascii="方正仿宋简体" w:hAnsi="方正仿宋简体" w:eastAsia="方正仿宋简体" w:cs="方正仿宋简体"/>
                <w:b/>
                <w:bCs/>
                <w:color w:val="000000"/>
                <w:spacing w:val="1"/>
                <w:sz w:val="24"/>
                <w:szCs w:val="24"/>
                <w:lang w:eastAsia="zh-CN"/>
              </w:rPr>
              <w:t>职业技能（资格）证</w:t>
            </w:r>
            <w:r>
              <w:rPr>
                <w:rFonts w:hint="eastAsia" w:ascii="方正仿宋简体" w:hAnsi="方正仿宋简体" w:eastAsia="方正仿宋简体" w:cs="方正仿宋简体"/>
                <w:b/>
                <w:bCs/>
                <w:color w:val="000000"/>
                <w:sz w:val="24"/>
                <w:szCs w:val="24"/>
                <w:lang w:eastAsia="zh-CN"/>
              </w:rPr>
              <w:t>书</w:t>
            </w:r>
          </w:p>
          <w:p>
            <w:pPr>
              <w:keepNext w:val="0"/>
              <w:keepLines w:val="0"/>
              <w:pageBreakBefore w:val="0"/>
              <w:kinsoku/>
              <w:wordWrap/>
              <w:topLinePunct w:val="0"/>
              <w:autoSpaceDE w:val="0"/>
              <w:autoSpaceDN w:val="0"/>
              <w:bidi w:val="0"/>
              <w:snapToGrid/>
              <w:spacing w:line="240" w:lineRule="auto"/>
              <w:ind w:left="0" w:right="0"/>
              <w:jc w:val="center"/>
              <w:textAlignment w:val="auto"/>
              <w:rPr>
                <w:rFonts w:hint="eastAsia" w:ascii="方正仿宋简体" w:hAnsi="方正仿宋简体" w:eastAsia="方正仿宋简体" w:cs="方正仿宋简体"/>
                <w:b/>
                <w:bCs/>
                <w:color w:val="000000"/>
                <w:spacing w:val="2"/>
                <w:sz w:val="24"/>
                <w:szCs w:val="24"/>
                <w:lang w:eastAsia="zh-CN"/>
              </w:rPr>
            </w:pPr>
            <w:r>
              <w:rPr>
                <w:rFonts w:hint="eastAsia" w:ascii="方正仿宋简体" w:hAnsi="方正仿宋简体" w:eastAsia="方正仿宋简体" w:cs="方正仿宋简体"/>
                <w:b/>
                <w:bCs/>
                <w:color w:val="000000"/>
                <w:spacing w:val="1"/>
                <w:sz w:val="24"/>
                <w:szCs w:val="24"/>
                <w:lang w:eastAsia="zh-CN"/>
              </w:rPr>
              <w:t>颁证单位</w:t>
            </w:r>
          </w:p>
        </w:tc>
        <w:tc>
          <w:tcPr>
            <w:tcW w:w="1057" w:type="dxa"/>
            <w:vAlign w:val="center"/>
          </w:tcPr>
          <w:p>
            <w:pPr>
              <w:keepNext w:val="0"/>
              <w:keepLines w:val="0"/>
              <w:pageBreakBefore w:val="0"/>
              <w:kinsoku/>
              <w:wordWrap/>
              <w:topLinePunct w:val="0"/>
              <w:autoSpaceDE w:val="0"/>
              <w:autoSpaceDN w:val="0"/>
              <w:bidi w:val="0"/>
              <w:snapToGrid/>
              <w:spacing w:line="240" w:lineRule="auto"/>
              <w:ind w:left="0" w:right="0"/>
              <w:jc w:val="center"/>
              <w:textAlignment w:val="auto"/>
              <w:rPr>
                <w:rFonts w:hint="eastAsia" w:ascii="方正仿宋简体" w:hAnsi="方正仿宋简体" w:eastAsia="方正仿宋简体" w:cs="方正仿宋简体"/>
                <w:b/>
                <w:bCs/>
                <w:color w:val="000000"/>
                <w:sz w:val="24"/>
                <w:szCs w:val="24"/>
              </w:rPr>
            </w:pPr>
            <w:r>
              <w:rPr>
                <w:rFonts w:hint="eastAsia" w:ascii="方正仿宋简体" w:hAnsi="方正仿宋简体" w:eastAsia="方正仿宋简体" w:cs="方正仿宋简体"/>
                <w:b/>
                <w:bCs/>
                <w:color w:val="00000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exact"/>
        </w:trPr>
        <w:tc>
          <w:tcPr>
            <w:tcW w:w="2746"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器乐艺术指导</w:t>
            </w:r>
          </w:p>
        </w:tc>
        <w:tc>
          <w:tcPr>
            <w:tcW w:w="2285"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初级</w:t>
            </w:r>
          </w:p>
        </w:tc>
        <w:tc>
          <w:tcPr>
            <w:tcW w:w="2829" w:type="dxa"/>
          </w:tcPr>
          <w:p>
            <w:pPr>
              <w:keepNext w:val="0"/>
              <w:keepLines w:val="0"/>
              <w:pageBreakBefore w:val="0"/>
              <w:kinsoku/>
              <w:wordWrap/>
              <w:topLinePunct w:val="0"/>
              <w:autoSpaceDE w:val="0"/>
              <w:autoSpaceDN w:val="0"/>
              <w:bidi w:val="0"/>
              <w:snapToGrid/>
              <w:spacing w:before="30" w:after="72" w:line="560" w:lineRule="exact"/>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新华国采教育网络科</w:t>
            </w:r>
          </w:p>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技有限责任公司</w:t>
            </w:r>
          </w:p>
        </w:tc>
        <w:tc>
          <w:tcPr>
            <w:tcW w:w="1057"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pacing w:val="-20"/>
                <w:sz w:val="24"/>
                <w:szCs w:val="24"/>
              </w:rPr>
            </w:pPr>
            <w:r>
              <w:rPr>
                <w:rFonts w:hint="eastAsia" w:ascii="方正仿宋简体" w:hAnsi="方正仿宋简体" w:eastAsia="方正仿宋简体" w:cs="方正仿宋简体"/>
                <w:color w:val="000000"/>
                <w:spacing w:val="-7"/>
                <w:sz w:val="24"/>
                <w:szCs w:val="24"/>
              </w:rPr>
              <w:t>1+X</w:t>
            </w:r>
          </w:p>
        </w:tc>
      </w:tr>
    </w:tbl>
    <w:p>
      <w:pPr>
        <w:keepNext w:val="0"/>
        <w:keepLines w:val="0"/>
        <w:pageBreakBefore w:val="0"/>
        <w:kinsoku/>
        <w:wordWrap/>
        <w:topLinePunct w:val="0"/>
        <w:autoSpaceDE w:val="0"/>
        <w:autoSpaceDN w:val="0"/>
        <w:bidi w:val="0"/>
        <w:snapToGrid/>
        <w:spacing w:after="71" w:line="560" w:lineRule="exact"/>
        <w:ind w:left="900" w:right="4660"/>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kinsoku/>
        <w:wordWrap/>
        <w:topLinePunct w:val="0"/>
        <w:autoSpaceDE w:val="0"/>
        <w:autoSpaceDN w:val="0"/>
        <w:bidi w:val="0"/>
        <w:snapToGrid/>
        <w:spacing w:after="71" w:line="560" w:lineRule="exact"/>
        <w:ind w:left="900" w:right="4660"/>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numPr>
          <w:ilvl w:val="0"/>
          <w:numId w:val="0"/>
        </w:numPr>
        <w:kinsoku/>
        <w:wordWrap/>
        <w:topLinePunct w:val="0"/>
        <w:autoSpaceDE w:val="0"/>
        <w:autoSpaceDN w:val="0"/>
        <w:bidi w:val="0"/>
        <w:snapToGrid/>
        <w:spacing w:line="240" w:lineRule="auto"/>
        <w:ind w:right="0" w:rightChars="0" w:firstLine="968" w:firstLineChars="400"/>
        <w:jc w:val="left"/>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b/>
          <w:bCs/>
          <w:color w:val="000000"/>
          <w:spacing w:val="1"/>
          <w:sz w:val="24"/>
          <w:szCs w:val="24"/>
          <w:lang w:eastAsia="zh-CN"/>
        </w:rPr>
        <w:t>（</w:t>
      </w:r>
      <w:r>
        <w:rPr>
          <w:rFonts w:hint="eastAsia" w:ascii="方正仿宋简体" w:hAnsi="方正仿宋简体" w:eastAsia="方正仿宋简体" w:cs="方正仿宋简体"/>
          <w:b/>
          <w:bCs/>
          <w:color w:val="000000"/>
          <w:spacing w:val="1"/>
          <w:sz w:val="24"/>
          <w:szCs w:val="24"/>
          <w:lang w:val="en-US" w:eastAsia="zh-CN"/>
        </w:rPr>
        <w:t>四</w:t>
      </w:r>
      <w:r>
        <w:rPr>
          <w:rFonts w:hint="eastAsia" w:ascii="方正仿宋简体" w:hAnsi="方正仿宋简体" w:eastAsia="方正仿宋简体" w:cs="方正仿宋简体"/>
          <w:b/>
          <w:bCs/>
          <w:color w:val="000000"/>
          <w:spacing w:val="1"/>
          <w:sz w:val="24"/>
          <w:szCs w:val="24"/>
          <w:lang w:eastAsia="zh-CN"/>
        </w:rPr>
        <w:t>）职业技能（资格）标准与职业能力分析</w:t>
      </w:r>
    </w:p>
    <w:p>
      <w:pPr>
        <w:keepNext w:val="0"/>
        <w:keepLines w:val="0"/>
        <w:pageBreakBefore w:val="0"/>
        <w:numPr>
          <w:ilvl w:val="0"/>
          <w:numId w:val="0"/>
        </w:numPr>
        <w:kinsoku/>
        <w:wordWrap/>
        <w:topLinePunct w:val="0"/>
        <w:autoSpaceDE w:val="0"/>
        <w:autoSpaceDN w:val="0"/>
        <w:bidi w:val="0"/>
        <w:snapToGrid/>
        <w:spacing w:after="71" w:line="560" w:lineRule="exact"/>
        <w:ind w:right="4660" w:rightChars="0" w:firstLine="726" w:firstLineChars="300"/>
        <w:jc w:val="left"/>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b/>
          <w:bCs/>
          <w:color w:val="000000"/>
          <w:spacing w:val="1"/>
          <w:sz w:val="24"/>
          <w:szCs w:val="24"/>
          <w:lang w:eastAsia="zh-CN"/>
        </w:rPr>
        <w:t xml:space="preserve"> </w:t>
      </w:r>
      <w:r>
        <w:rPr>
          <w:rFonts w:hint="eastAsia" w:ascii="方正仿宋简体" w:hAnsi="方正仿宋简体" w:eastAsia="方正仿宋简体" w:cs="方正仿宋简体"/>
          <w:b/>
          <w:bCs/>
          <w:color w:val="000000"/>
          <w:spacing w:val="1"/>
          <w:sz w:val="24"/>
          <w:szCs w:val="24"/>
          <w:lang w:val="en-US" w:eastAsia="zh-CN"/>
        </w:rPr>
        <w:t xml:space="preserve">      </w:t>
      </w:r>
      <w:r>
        <w:rPr>
          <w:rFonts w:hint="eastAsia" w:ascii="方正仿宋简体" w:hAnsi="方正仿宋简体" w:eastAsia="方正仿宋简体" w:cs="方正仿宋简体"/>
          <w:b/>
          <w:bCs/>
          <w:color w:val="000000"/>
          <w:spacing w:val="-6"/>
          <w:sz w:val="24"/>
          <w:szCs w:val="24"/>
          <w:lang w:eastAsia="zh-CN"/>
        </w:rPr>
        <w:t>1</w:t>
      </w:r>
      <w:r>
        <w:rPr>
          <w:rFonts w:hint="eastAsia" w:ascii="方正仿宋简体" w:hAnsi="方正仿宋简体" w:eastAsia="方正仿宋简体" w:cs="方正仿宋简体"/>
          <w:b/>
          <w:bCs/>
          <w:color w:val="000000"/>
          <w:spacing w:val="-1"/>
          <w:sz w:val="24"/>
          <w:szCs w:val="24"/>
          <w:lang w:eastAsia="zh-CN"/>
        </w:rPr>
        <w:t>职业技能等级要求</w:t>
      </w:r>
      <w:bookmarkStart w:id="2" w:name="3"/>
      <w:bookmarkEnd w:id="2"/>
    </w:p>
    <w:p>
      <w:pPr>
        <w:keepNext w:val="0"/>
        <w:keepLines w:val="0"/>
        <w:pageBreakBefore w:val="0"/>
        <w:kinsoku/>
        <w:wordWrap/>
        <w:topLinePunct w:val="0"/>
        <w:autoSpaceDE w:val="0"/>
        <w:autoSpaceDN w:val="0"/>
        <w:bidi w:val="0"/>
        <w:snapToGrid/>
        <w:spacing w:after="180" w:line="560" w:lineRule="exact"/>
        <w:ind w:left="2712"/>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器乐艺术指导职业技能等级要求（初级）</w:t>
      </w:r>
    </w:p>
    <w:tbl>
      <w:tblPr>
        <w:tblStyle w:val="5"/>
        <w:tblW w:w="8785" w:type="dxa"/>
        <w:tblInd w:w="54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70"/>
        <w:gridCol w:w="1134"/>
        <w:gridCol w:w="6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3" w:hRule="atLeast"/>
        </w:trPr>
        <w:tc>
          <w:tcPr>
            <w:tcW w:w="1270" w:type="dxa"/>
            <w:tcBorders>
              <w:bottom w:val="single" w:color="auto" w:sz="4" w:space="0"/>
            </w:tcBorders>
            <w:vAlign w:val="center"/>
          </w:tcPr>
          <w:p>
            <w:pPr>
              <w:keepNext w:val="0"/>
              <w:keepLines w:val="0"/>
              <w:pageBreakBefore w:val="0"/>
              <w:kinsoku/>
              <w:wordWrap/>
              <w:topLinePunct w:val="0"/>
              <w:autoSpaceDE w:val="0"/>
              <w:autoSpaceDN w:val="0"/>
              <w:bidi w:val="0"/>
              <w:snapToGrid/>
              <w:spacing w:before="90"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工作领域</w:t>
            </w:r>
          </w:p>
        </w:tc>
        <w:tc>
          <w:tcPr>
            <w:tcW w:w="1134" w:type="dxa"/>
            <w:tcBorders>
              <w:bottom w:val="single" w:color="auto" w:sz="4" w:space="0"/>
            </w:tcBorders>
            <w:vAlign w:val="center"/>
          </w:tcPr>
          <w:p>
            <w:pPr>
              <w:keepNext w:val="0"/>
              <w:keepLines w:val="0"/>
              <w:pageBreakBefore w:val="0"/>
              <w:kinsoku/>
              <w:wordWrap/>
              <w:topLinePunct w:val="0"/>
              <w:autoSpaceDE w:val="0"/>
              <w:autoSpaceDN w:val="0"/>
              <w:bidi w:val="0"/>
              <w:snapToGrid/>
              <w:spacing w:before="90" w:line="560" w:lineRule="exact"/>
              <w:ind w:left="78"/>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工作任务</w:t>
            </w:r>
          </w:p>
        </w:tc>
        <w:tc>
          <w:tcPr>
            <w:tcW w:w="6381" w:type="dxa"/>
            <w:tcBorders>
              <w:bottom w:val="single" w:color="auto" w:sz="4" w:space="0"/>
            </w:tcBorders>
            <w:vAlign w:val="center"/>
          </w:tcPr>
          <w:p>
            <w:pPr>
              <w:keepNext w:val="0"/>
              <w:keepLines w:val="0"/>
              <w:pageBreakBefore w:val="0"/>
              <w:kinsoku/>
              <w:wordWrap/>
              <w:topLinePunct w:val="0"/>
              <w:autoSpaceDE w:val="0"/>
              <w:autoSpaceDN w:val="0"/>
              <w:bidi w:val="0"/>
              <w:snapToGrid/>
              <w:spacing w:before="90"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职业技能要求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6" w:hRule="atLeast"/>
        </w:trPr>
        <w:tc>
          <w:tcPr>
            <w:tcW w:w="127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before="35" w:after="48" w:line="560" w:lineRule="exact"/>
              <w:ind w:left="20"/>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3"/>
                <w:sz w:val="24"/>
                <w:szCs w:val="24"/>
                <w:lang w:eastAsia="zh-CN"/>
              </w:rPr>
              <w:t>1.器乐艺术</w:t>
            </w:r>
            <w:r>
              <w:rPr>
                <w:rFonts w:hint="eastAsia" w:ascii="方正仿宋简体" w:hAnsi="方正仿宋简体" w:eastAsia="方正仿宋简体" w:cs="方正仿宋简体"/>
                <w:color w:val="000000"/>
                <w:sz w:val="24"/>
                <w:szCs w:val="24"/>
                <w:lang w:eastAsia="zh-CN"/>
              </w:rPr>
              <w:t>教育职业认知</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43"/>
              </w:tabs>
              <w:kinsoku/>
              <w:wordWrap/>
              <w:topLinePunct w:val="0"/>
              <w:autoSpaceDE w:val="0"/>
              <w:autoSpaceDN w:val="0"/>
              <w:bidi w:val="0"/>
              <w:snapToGrid/>
              <w:spacing w:before="23" w:after="46" w:line="560" w:lineRule="exact"/>
              <w:ind w:left="121"/>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1.1</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核心理念掌握</w:t>
            </w:r>
          </w:p>
        </w:tc>
        <w:tc>
          <w:tcPr>
            <w:tcW w:w="63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before="23" w:after="38" w:line="560" w:lineRule="exact"/>
              <w:ind w:right="20" w:hanging="20"/>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8"/>
                <w:sz w:val="24"/>
                <w:szCs w:val="24"/>
                <w:lang w:eastAsia="zh-CN"/>
              </w:rPr>
              <w:t>1.1.1</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能理解并简述艺术教育工作的意义：让生活更美好，让</w:t>
            </w:r>
            <w:r>
              <w:rPr>
                <w:rFonts w:hint="eastAsia" w:ascii="方正仿宋简体" w:hAnsi="方正仿宋简体" w:eastAsia="方正仿宋简体" w:cs="方正仿宋简体"/>
                <w:color w:val="000000"/>
                <w:sz w:val="24"/>
                <w:szCs w:val="24"/>
                <w:lang w:eastAsia="zh-CN"/>
              </w:rPr>
              <w:t>社会更和谐，让事业更成功，让祖国更强盛美丽；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07" w:hRule="atLeast"/>
        </w:trPr>
        <w:tc>
          <w:tcPr>
            <w:tcW w:w="12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lang w:eastAsia="zh-CN"/>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lang w:eastAsia="zh-CN"/>
              </w:rPr>
            </w:pPr>
          </w:p>
        </w:tc>
        <w:tc>
          <w:tcPr>
            <w:tcW w:w="63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before="24" w:after="76" w:line="560" w:lineRule="exact"/>
              <w:ind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1.1.2</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z w:val="24"/>
                <w:szCs w:val="24"/>
                <w:lang w:eastAsia="zh-CN"/>
              </w:rPr>
              <w:t>能牢记共同使命：贯彻国家美育方针、普及音乐教育、提升国民音乐素养；</w:t>
            </w:r>
          </w:p>
          <w:p>
            <w:pPr>
              <w:keepNext w:val="0"/>
              <w:keepLines w:val="0"/>
              <w:pageBreakBefore w:val="0"/>
              <w:kinsoku/>
              <w:wordWrap/>
              <w:topLinePunct w:val="0"/>
              <w:autoSpaceDE w:val="0"/>
              <w:autoSpaceDN w:val="0"/>
              <w:bidi w:val="0"/>
              <w:snapToGrid/>
              <w:spacing w:after="2" w:line="560" w:lineRule="exact"/>
              <w:ind w:right="240" w:hanging="20"/>
              <w:textAlignment w:val="auto"/>
              <w:rPr>
                <w:rFonts w:hint="eastAsia" w:ascii="方正仿宋简体" w:hAnsi="方正仿宋简体" w:eastAsia="方正仿宋简体" w:cs="方正仿宋简体"/>
                <w:color w:val="000000"/>
                <w:spacing w:val="-61"/>
                <w:sz w:val="24"/>
                <w:szCs w:val="24"/>
                <w:lang w:eastAsia="zh-CN"/>
              </w:rPr>
            </w:pPr>
            <w:r>
              <w:rPr>
                <w:rFonts w:hint="eastAsia" w:ascii="方正仿宋简体" w:hAnsi="方正仿宋简体" w:eastAsia="方正仿宋简体" w:cs="方正仿宋简体"/>
                <w:color w:val="000000"/>
                <w:spacing w:val="-8"/>
                <w:sz w:val="24"/>
                <w:szCs w:val="24"/>
                <w:lang w:eastAsia="zh-CN"/>
              </w:rPr>
              <w:t>1.1.3</w:t>
            </w:r>
            <w:r>
              <w:rPr>
                <w:rFonts w:hint="eastAsia" w:ascii="方正仿宋简体" w:hAnsi="方正仿宋简体" w:eastAsia="方正仿宋简体" w:cs="方正仿宋简体"/>
                <w:color w:val="000000"/>
                <w:spacing w:val="-7"/>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认同“通过学琴热爱音乐、通过音乐热爱艺术、通过艺</w:t>
            </w:r>
            <w:r>
              <w:rPr>
                <w:rFonts w:hint="eastAsia" w:ascii="方正仿宋简体" w:hAnsi="方正仿宋简体" w:eastAsia="方正仿宋简体" w:cs="方正仿宋简体"/>
                <w:color w:val="000000"/>
                <w:spacing w:val="1"/>
                <w:sz w:val="24"/>
                <w:szCs w:val="24"/>
                <w:lang w:eastAsia="zh-CN"/>
              </w:rPr>
              <w:t>术热爱生活、通过生活体验幸福”</w:t>
            </w:r>
            <w:r>
              <w:rPr>
                <w:rFonts w:hint="eastAsia" w:ascii="方正仿宋简体" w:hAnsi="方正仿宋简体" w:eastAsia="方正仿宋简体" w:cs="方正仿宋简体"/>
                <w:color w:val="000000"/>
                <w:spacing w:val="3"/>
                <w:sz w:val="24"/>
                <w:szCs w:val="24"/>
                <w:lang w:eastAsia="zh-CN"/>
              </w:rPr>
              <w:t>的愿景；</w:t>
            </w:r>
          </w:p>
          <w:p>
            <w:pPr>
              <w:keepNext w:val="0"/>
              <w:keepLines w:val="0"/>
              <w:pageBreakBefore w:val="0"/>
              <w:kinsoku/>
              <w:wordWrap/>
              <w:topLinePunct w:val="0"/>
              <w:autoSpaceDE w:val="0"/>
              <w:autoSpaceDN w:val="0"/>
              <w:bidi w:val="0"/>
              <w:snapToGrid/>
              <w:spacing w:after="83" w:line="560" w:lineRule="exact"/>
              <w:ind w:right="2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1.1.4</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知道器乐教学必须遵守人的身心发展特点和教育科学的</w:t>
            </w:r>
            <w:r>
              <w:rPr>
                <w:rFonts w:hint="eastAsia" w:ascii="方正仿宋简体" w:hAnsi="方正仿宋简体" w:eastAsia="方正仿宋简体" w:cs="方正仿宋简体"/>
                <w:color w:val="000000"/>
                <w:sz w:val="24"/>
                <w:szCs w:val="24"/>
                <w:lang w:eastAsia="zh-CN"/>
              </w:rPr>
              <w:t>规律；</w:t>
            </w:r>
          </w:p>
          <w:p>
            <w:pPr>
              <w:keepNext w:val="0"/>
              <w:keepLines w:val="0"/>
              <w:pageBreakBefore w:val="0"/>
              <w:tabs>
                <w:tab w:val="left" w:pos="602"/>
              </w:tabs>
              <w:kinsoku/>
              <w:wordWrap/>
              <w:topLinePunct w:val="0"/>
              <w:autoSpaceDE w:val="0"/>
              <w:autoSpaceDN w:val="0"/>
              <w:bidi w:val="0"/>
              <w:snapToGrid/>
              <w:spacing w:after="48" w:line="560" w:lineRule="exact"/>
              <w:ind w:left="-3"/>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8"/>
                <w:sz w:val="24"/>
                <w:szCs w:val="24"/>
                <w:lang w:eastAsia="zh-CN"/>
              </w:rPr>
              <w:t>1.1.5</w:t>
            </w:r>
            <w:r>
              <w:rPr>
                <w:rFonts w:hint="eastAsia" w:ascii="方正仿宋简体" w:hAnsi="方正仿宋简体" w:eastAsia="方正仿宋简体" w:cs="方正仿宋简体"/>
                <w:color w:val="000000"/>
                <w:spacing w:val="-36"/>
                <w:sz w:val="24"/>
                <w:szCs w:val="24"/>
                <w:lang w:eastAsia="zh-CN"/>
              </w:rPr>
              <w:tab/>
            </w:r>
            <w:r>
              <w:rPr>
                <w:rFonts w:hint="eastAsia" w:ascii="方正仿宋简体" w:hAnsi="方正仿宋简体" w:eastAsia="方正仿宋简体" w:cs="方正仿宋简体"/>
                <w:color w:val="000000"/>
                <w:spacing w:val="-3"/>
                <w:sz w:val="24"/>
                <w:szCs w:val="24"/>
                <w:lang w:eastAsia="zh-CN"/>
              </w:rPr>
              <w:t>明晰器乐艺术指导者的标准：认同核心理念、遵守职业</w:t>
            </w:r>
          </w:p>
          <w:p>
            <w:pPr>
              <w:keepNext w:val="0"/>
              <w:keepLines w:val="0"/>
              <w:pageBreakBefore w:val="0"/>
              <w:kinsoku/>
              <w:wordWrap/>
              <w:topLinePunct w:val="0"/>
              <w:autoSpaceDE w:val="0"/>
              <w:autoSpaceDN w:val="0"/>
              <w:bidi w:val="0"/>
              <w:snapToGrid/>
              <w:spacing w:after="48" w:line="560" w:lineRule="exact"/>
              <w:ind w:left="-3"/>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道德规范、具备音乐行业及教育教学专业知识与技能。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7" w:hRule="atLeast"/>
        </w:trPr>
        <w:tc>
          <w:tcPr>
            <w:tcW w:w="12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9"/>
              </w:tabs>
              <w:kinsoku/>
              <w:wordWrap/>
              <w:topLinePunct w:val="0"/>
              <w:autoSpaceDE w:val="0"/>
              <w:autoSpaceDN w:val="0"/>
              <w:bidi w:val="0"/>
              <w:snapToGrid/>
              <w:spacing w:before="36" w:after="43" w:line="560" w:lineRule="exact"/>
              <w:ind w:left="106"/>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1.2</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职业素养提升</w:t>
            </w:r>
          </w:p>
        </w:tc>
        <w:tc>
          <w:tcPr>
            <w:tcW w:w="63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before="25" w:after="115" w:line="560" w:lineRule="exact"/>
              <w:ind w:right="260" w:hanging="20"/>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8"/>
                <w:sz w:val="24"/>
                <w:szCs w:val="24"/>
                <w:lang w:eastAsia="zh-CN"/>
              </w:rPr>
              <w:t>1.2.1</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能熟记职业道德规范：爱国守法、爱岗敬业、关爱学</w:t>
            </w:r>
            <w:r>
              <w:rPr>
                <w:rFonts w:hint="eastAsia" w:ascii="方正仿宋简体" w:hAnsi="方正仿宋简体" w:eastAsia="方正仿宋简体" w:cs="方正仿宋简体"/>
                <w:color w:val="000000"/>
                <w:sz w:val="24"/>
                <w:szCs w:val="24"/>
                <w:lang w:eastAsia="zh-CN"/>
              </w:rPr>
              <w:t>生、传艺育人、为人师表、终身学习、维护公序、遵守良俗；</w:t>
            </w:r>
          </w:p>
          <w:p>
            <w:pPr>
              <w:keepNext w:val="0"/>
              <w:keepLines w:val="0"/>
              <w:pageBreakBefore w:val="0"/>
              <w:kinsoku/>
              <w:wordWrap/>
              <w:topLinePunct w:val="0"/>
              <w:autoSpaceDE w:val="0"/>
              <w:autoSpaceDN w:val="0"/>
              <w:bidi w:val="0"/>
              <w:snapToGrid/>
              <w:spacing w:after="390" w:line="560" w:lineRule="exact"/>
              <w:ind w:right="260" w:hanging="20"/>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8"/>
                <w:sz w:val="24"/>
                <w:szCs w:val="24"/>
                <w:lang w:eastAsia="zh-CN"/>
              </w:rPr>
              <w:t>1.2.2</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能简述基本职场技能：先隐后显的技能、人际沟通技</w:t>
            </w:r>
            <w:r>
              <w:rPr>
                <w:rFonts w:hint="eastAsia" w:ascii="方正仿宋简体" w:hAnsi="方正仿宋简体" w:eastAsia="方正仿宋简体" w:cs="方正仿宋简体"/>
                <w:color w:val="000000"/>
                <w:sz w:val="24"/>
                <w:szCs w:val="24"/>
                <w:lang w:eastAsia="zh-CN"/>
              </w:rPr>
              <w:t>能、获得资源技能；</w:t>
            </w:r>
          </w:p>
          <w:p>
            <w:pPr>
              <w:keepNext w:val="0"/>
              <w:keepLines w:val="0"/>
              <w:pageBreakBefore w:val="0"/>
              <w:kinsoku/>
              <w:wordWrap/>
              <w:topLinePunct w:val="0"/>
              <w:autoSpaceDE w:val="0"/>
              <w:autoSpaceDN w:val="0"/>
              <w:bidi w:val="0"/>
              <w:snapToGrid/>
              <w:spacing w:after="18" w:line="560" w:lineRule="exact"/>
              <w:ind w:right="66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1.2.3</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能了解学生的来源和器乐艺术学习的不同类型； </w:t>
            </w:r>
            <w:r>
              <w:rPr>
                <w:rFonts w:hint="eastAsia" w:ascii="方正仿宋简体" w:hAnsi="方正仿宋简体" w:eastAsia="方正仿宋简体" w:cs="方正仿宋简体"/>
                <w:color w:val="000000"/>
                <w:spacing w:val="-8"/>
                <w:sz w:val="24"/>
                <w:szCs w:val="24"/>
                <w:lang w:eastAsia="zh-CN"/>
              </w:rPr>
              <w:t>1.2.4</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能把握器乐艺术指导从业者的相关管理工作； </w:t>
            </w:r>
            <w:r>
              <w:rPr>
                <w:rFonts w:hint="eastAsia" w:ascii="方正仿宋简体" w:hAnsi="方正仿宋简体" w:eastAsia="方正仿宋简体" w:cs="方正仿宋简体"/>
                <w:color w:val="000000"/>
                <w:spacing w:val="-8"/>
                <w:sz w:val="24"/>
                <w:szCs w:val="24"/>
                <w:lang w:eastAsia="zh-CN"/>
              </w:rPr>
              <w:t>1.2.5</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能做好从业者心理健康管理。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43" w:hRule="atLeast"/>
        </w:trPr>
        <w:tc>
          <w:tcPr>
            <w:tcW w:w="12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bottom"/>
          </w:tcPr>
          <w:p>
            <w:pPr>
              <w:keepNext w:val="0"/>
              <w:keepLines w:val="0"/>
              <w:pageBreakBefore w:val="0"/>
              <w:tabs>
                <w:tab w:val="left" w:pos="529"/>
              </w:tabs>
              <w:kinsoku/>
              <w:wordWrap/>
              <w:topLinePunct w:val="0"/>
              <w:autoSpaceDE w:val="0"/>
              <w:autoSpaceDN w:val="0"/>
              <w:bidi w:val="0"/>
              <w:snapToGrid/>
              <w:spacing w:before="37" w:after="46" w:line="560" w:lineRule="exact"/>
              <w:ind w:left="106"/>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1.3</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教育知识运用</w:t>
            </w:r>
          </w:p>
          <w:p>
            <w:pPr>
              <w:keepNext w:val="0"/>
              <w:keepLines w:val="0"/>
              <w:pageBreakBefore w:val="0"/>
              <w:kinsoku/>
              <w:wordWrap/>
              <w:topLinePunct w:val="0"/>
              <w:autoSpaceDE w:val="0"/>
              <w:autoSpaceDN w:val="0"/>
              <w:bidi w:val="0"/>
              <w:snapToGrid/>
              <w:spacing w:line="560" w:lineRule="exact"/>
              <w:ind w:right="300"/>
              <w:jc w:val="right"/>
              <w:textAlignment w:val="auto"/>
              <w:rPr>
                <w:rFonts w:hint="eastAsia" w:ascii="方正仿宋简体" w:hAnsi="方正仿宋简体" w:eastAsia="方正仿宋简体" w:cs="方正仿宋简体"/>
                <w:color w:val="000000"/>
                <w:sz w:val="24"/>
                <w:szCs w:val="24"/>
              </w:rPr>
            </w:pPr>
          </w:p>
        </w:tc>
        <w:tc>
          <w:tcPr>
            <w:tcW w:w="63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before="43" w:after="81" w:line="560" w:lineRule="exact"/>
              <w:ind w:right="60" w:hanging="20"/>
              <w:textAlignment w:val="auto"/>
              <w:rPr>
                <w:rFonts w:hint="eastAsia" w:ascii="方正仿宋简体" w:hAnsi="方正仿宋简体" w:eastAsia="方正仿宋简体" w:cs="方正仿宋简体"/>
                <w:color w:val="000000"/>
                <w:spacing w:val="-56"/>
                <w:sz w:val="24"/>
                <w:szCs w:val="24"/>
                <w:lang w:eastAsia="zh-CN"/>
              </w:rPr>
            </w:pPr>
            <w:r>
              <w:rPr>
                <w:rFonts w:hint="eastAsia" w:ascii="方正仿宋简体" w:hAnsi="方正仿宋简体" w:eastAsia="方正仿宋简体" w:cs="方正仿宋简体"/>
                <w:color w:val="000000"/>
                <w:spacing w:val="-8"/>
                <w:sz w:val="24"/>
                <w:szCs w:val="24"/>
                <w:lang w:eastAsia="zh-CN"/>
              </w:rPr>
              <w:t>1.3.1</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明晰“</w:t>
            </w:r>
            <w:r>
              <w:rPr>
                <w:rFonts w:hint="eastAsia" w:ascii="方正仿宋简体" w:hAnsi="方正仿宋简体" w:eastAsia="方正仿宋简体" w:cs="方正仿宋简体"/>
                <w:color w:val="000000"/>
                <w:spacing w:val="4"/>
                <w:sz w:val="24"/>
                <w:szCs w:val="24"/>
                <w:lang w:eastAsia="zh-CN"/>
              </w:rPr>
              <w:t>以人为本”</w:t>
            </w:r>
            <w:r>
              <w:rPr>
                <w:rFonts w:hint="eastAsia" w:ascii="方正仿宋简体" w:hAnsi="方正仿宋简体" w:eastAsia="方正仿宋简体" w:cs="方正仿宋简体"/>
                <w:color w:val="000000"/>
                <w:spacing w:val="-3"/>
                <w:sz w:val="24"/>
                <w:szCs w:val="24"/>
                <w:lang w:eastAsia="zh-CN"/>
              </w:rPr>
              <w:t>的学生观及教学任务、教学环节、教学</w:t>
            </w:r>
            <w:r>
              <w:rPr>
                <w:rFonts w:hint="eastAsia" w:ascii="方正仿宋简体" w:hAnsi="方正仿宋简体" w:eastAsia="方正仿宋简体" w:cs="方正仿宋简体"/>
                <w:color w:val="000000"/>
                <w:sz w:val="24"/>
                <w:szCs w:val="24"/>
                <w:lang w:eastAsia="zh-CN"/>
              </w:rPr>
              <w:t>法、教学组织形式、教学评价等基础知识；</w:t>
            </w:r>
          </w:p>
          <w:p>
            <w:pPr>
              <w:keepNext w:val="0"/>
              <w:keepLines w:val="0"/>
              <w:pageBreakBefore w:val="0"/>
              <w:kinsoku/>
              <w:wordWrap/>
              <w:topLinePunct w:val="0"/>
              <w:autoSpaceDE w:val="0"/>
              <w:autoSpaceDN w:val="0"/>
              <w:bidi w:val="0"/>
              <w:snapToGrid/>
              <w:spacing w:after="69" w:line="560" w:lineRule="exact"/>
              <w:ind w:right="60" w:hanging="20"/>
              <w:textAlignment w:val="auto"/>
              <w:rPr>
                <w:rFonts w:hint="eastAsia" w:ascii="方正仿宋简体" w:hAnsi="方正仿宋简体" w:eastAsia="方正仿宋简体" w:cs="方正仿宋简体"/>
                <w:color w:val="000000"/>
                <w:spacing w:val="-46"/>
                <w:sz w:val="24"/>
                <w:szCs w:val="24"/>
                <w:lang w:eastAsia="zh-CN"/>
              </w:rPr>
            </w:pPr>
            <w:r>
              <w:rPr>
                <w:rFonts w:hint="eastAsia" w:ascii="方正仿宋简体" w:hAnsi="方正仿宋简体" w:eastAsia="方正仿宋简体" w:cs="方正仿宋简体"/>
                <w:color w:val="000000"/>
                <w:spacing w:val="-8"/>
                <w:sz w:val="24"/>
                <w:szCs w:val="24"/>
                <w:lang w:eastAsia="zh-CN"/>
              </w:rPr>
              <w:t>1.3.2</w:t>
            </w:r>
            <w:r>
              <w:rPr>
                <w:rFonts w:hint="eastAsia" w:ascii="方正仿宋简体" w:hAnsi="方正仿宋简体" w:eastAsia="方正仿宋简体" w:cs="方正仿宋简体"/>
                <w:color w:val="000000"/>
                <w:spacing w:val="-7"/>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能了解学前、小学、中学阶段学生的身心及音乐才能发</w:t>
            </w:r>
            <w:r>
              <w:rPr>
                <w:rFonts w:hint="eastAsia" w:ascii="方正仿宋简体" w:hAnsi="方正仿宋简体" w:eastAsia="方正仿宋简体" w:cs="方正仿宋简体"/>
                <w:color w:val="000000"/>
                <w:sz w:val="24"/>
                <w:szCs w:val="24"/>
                <w:lang w:eastAsia="zh-CN"/>
              </w:rPr>
              <w:t>展特点，并懂得在器乐教学中采取不同策略；</w:t>
            </w:r>
          </w:p>
          <w:p>
            <w:pPr>
              <w:keepNext w:val="0"/>
              <w:keepLines w:val="0"/>
              <w:pageBreakBefore w:val="0"/>
              <w:kinsoku/>
              <w:wordWrap/>
              <w:topLinePunct w:val="0"/>
              <w:autoSpaceDE w:val="0"/>
              <w:autoSpaceDN w:val="0"/>
              <w:bidi w:val="0"/>
              <w:snapToGrid/>
              <w:spacing w:after="74" w:line="560" w:lineRule="exact"/>
              <w:ind w:right="2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1.3.3</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能运用动机原理及需求理论实现快乐教育、避免教育伤</w:t>
            </w:r>
            <w:r>
              <w:rPr>
                <w:rFonts w:hint="eastAsia" w:ascii="方正仿宋简体" w:hAnsi="方正仿宋简体" w:eastAsia="方正仿宋简体" w:cs="方正仿宋简体"/>
                <w:color w:val="000000"/>
                <w:sz w:val="24"/>
                <w:szCs w:val="24"/>
                <w:lang w:eastAsia="zh-CN"/>
              </w:rPr>
              <w:t>害；</w:t>
            </w:r>
          </w:p>
          <w:p>
            <w:pPr>
              <w:keepNext w:val="0"/>
              <w:keepLines w:val="0"/>
              <w:pageBreakBefore w:val="0"/>
              <w:tabs>
                <w:tab w:val="left" w:pos="602"/>
              </w:tabs>
              <w:kinsoku/>
              <w:wordWrap/>
              <w:topLinePunct w:val="0"/>
              <w:autoSpaceDE w:val="0"/>
              <w:autoSpaceDN w:val="0"/>
              <w:bidi w:val="0"/>
              <w:snapToGrid/>
              <w:spacing w:after="86" w:line="560" w:lineRule="exact"/>
              <w:ind w:left="-3"/>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1.3.4</w:t>
            </w:r>
            <w:r>
              <w:rPr>
                <w:rFonts w:hint="eastAsia" w:ascii="方正仿宋简体" w:hAnsi="方正仿宋简体" w:eastAsia="方正仿宋简体" w:cs="方正仿宋简体"/>
                <w:color w:val="000000"/>
                <w:spacing w:val="-36"/>
                <w:sz w:val="24"/>
                <w:szCs w:val="24"/>
                <w:lang w:eastAsia="zh-CN"/>
              </w:rPr>
              <w:tab/>
            </w:r>
            <w:r>
              <w:rPr>
                <w:rFonts w:hint="eastAsia" w:ascii="方正仿宋简体" w:hAnsi="方正仿宋简体" w:eastAsia="方正仿宋简体" w:cs="方正仿宋简体"/>
                <w:color w:val="000000"/>
                <w:sz w:val="24"/>
                <w:szCs w:val="24"/>
                <w:lang w:eastAsia="zh-CN"/>
              </w:rPr>
              <w:t>掌握在学琴中培养学生毅力的方法；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0" w:hRule="atLeast"/>
        </w:trPr>
        <w:tc>
          <w:tcPr>
            <w:tcW w:w="127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before="23" w:after="46" w:line="560" w:lineRule="exact"/>
              <w:ind w:left="-40"/>
              <w:jc w:val="center"/>
              <w:textAlignment w:val="auto"/>
              <w:rPr>
                <w:rFonts w:hint="eastAsia" w:ascii="方正仿宋简体" w:hAnsi="方正仿宋简体" w:eastAsia="方正仿宋简体" w:cs="方正仿宋简体"/>
                <w:color w:val="000000"/>
                <w:spacing w:val="-18"/>
                <w:sz w:val="24"/>
                <w:szCs w:val="24"/>
              </w:rPr>
            </w:pPr>
            <w:r>
              <w:rPr>
                <w:rFonts w:hint="eastAsia" w:ascii="方正仿宋简体" w:hAnsi="方正仿宋简体" w:eastAsia="方正仿宋简体" w:cs="方正仿宋简体"/>
                <w:color w:val="000000"/>
                <w:spacing w:val="-3"/>
                <w:sz w:val="24"/>
                <w:szCs w:val="24"/>
              </w:rPr>
              <w:t>2.器乐艺术</w:t>
            </w:r>
          </w:p>
          <w:p>
            <w:pPr>
              <w:keepNext w:val="0"/>
              <w:keepLines w:val="0"/>
              <w:pageBreakBefore w:val="0"/>
              <w:kinsoku/>
              <w:wordWrap/>
              <w:topLinePunct w:val="0"/>
              <w:autoSpaceDE w:val="0"/>
              <w:autoSpaceDN w:val="0"/>
              <w:bidi w:val="0"/>
              <w:snapToGrid/>
              <w:spacing w:after="46" w:line="560" w:lineRule="exact"/>
              <w:ind w:left="-4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教育教学</w:t>
            </w:r>
          </w:p>
        </w:tc>
        <w:tc>
          <w:tcPr>
            <w:tcW w:w="1134" w:type="dxa"/>
            <w:tcBorders>
              <w:top w:val="single" w:color="auto" w:sz="4" w:space="0"/>
              <w:left w:val="single" w:color="auto" w:sz="4" w:space="0"/>
            </w:tcBorders>
            <w:vAlign w:val="center"/>
          </w:tcPr>
          <w:p>
            <w:pPr>
              <w:keepNext w:val="0"/>
              <w:keepLines w:val="0"/>
              <w:pageBreakBefore w:val="0"/>
              <w:tabs>
                <w:tab w:val="left" w:pos="584"/>
              </w:tabs>
              <w:kinsoku/>
              <w:wordWrap/>
              <w:topLinePunct w:val="0"/>
              <w:autoSpaceDE w:val="0"/>
              <w:autoSpaceDN w:val="0"/>
              <w:bidi w:val="0"/>
              <w:snapToGrid/>
              <w:spacing w:before="19" w:after="39" w:line="560" w:lineRule="exact"/>
              <w:ind w:left="150"/>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2.1</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学生教学规划</w:t>
            </w:r>
          </w:p>
        </w:tc>
        <w:tc>
          <w:tcPr>
            <w:tcW w:w="6381" w:type="dxa"/>
            <w:tcBorders>
              <w:top w:val="single" w:color="auto" w:sz="4" w:space="0"/>
            </w:tcBorders>
            <w:vAlign w:val="center"/>
          </w:tcPr>
          <w:p>
            <w:pPr>
              <w:keepNext w:val="0"/>
              <w:keepLines w:val="0"/>
              <w:pageBreakBefore w:val="0"/>
              <w:tabs>
                <w:tab w:val="left" w:pos="607"/>
              </w:tabs>
              <w:kinsoku/>
              <w:wordWrap/>
              <w:topLinePunct w:val="0"/>
              <w:autoSpaceDE w:val="0"/>
              <w:autoSpaceDN w:val="0"/>
              <w:bidi w:val="0"/>
              <w:snapToGrid/>
              <w:spacing w:before="23" w:after="46" w:line="560" w:lineRule="exact"/>
              <w:ind w:left="-5"/>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2.1.1</w:t>
            </w:r>
            <w:r>
              <w:rPr>
                <w:rFonts w:hint="eastAsia" w:ascii="方正仿宋简体" w:hAnsi="方正仿宋简体" w:eastAsia="方正仿宋简体" w:cs="方正仿宋简体"/>
                <w:color w:val="000000"/>
                <w:spacing w:val="-38"/>
                <w:sz w:val="24"/>
                <w:szCs w:val="24"/>
                <w:lang w:eastAsia="zh-CN"/>
              </w:rPr>
              <w:tab/>
            </w:r>
            <w:r>
              <w:rPr>
                <w:rFonts w:hint="eastAsia" w:ascii="方正仿宋简体" w:hAnsi="方正仿宋简体" w:eastAsia="方正仿宋简体" w:cs="方正仿宋简体"/>
                <w:color w:val="000000"/>
                <w:sz w:val="24"/>
                <w:szCs w:val="24"/>
                <w:lang w:eastAsia="zh-CN"/>
              </w:rPr>
              <w:t>能掌握教学目标、内容、时间的规划原理；</w:t>
            </w:r>
          </w:p>
          <w:p>
            <w:pPr>
              <w:keepNext w:val="0"/>
              <w:keepLines w:val="0"/>
              <w:pageBreakBefore w:val="0"/>
              <w:kinsoku/>
              <w:wordWrap/>
              <w:topLinePunct w:val="0"/>
              <w:autoSpaceDE w:val="0"/>
              <w:autoSpaceDN w:val="0"/>
              <w:bidi w:val="0"/>
              <w:snapToGrid/>
              <w:spacing w:after="91" w:line="560" w:lineRule="exact"/>
              <w:ind w:right="200" w:hanging="20"/>
              <w:textAlignment w:val="auto"/>
              <w:rPr>
                <w:rFonts w:hint="eastAsia" w:ascii="方正仿宋简体" w:hAnsi="方正仿宋简体" w:eastAsia="方正仿宋简体" w:cs="方正仿宋简体"/>
                <w:color w:val="000000"/>
                <w:spacing w:val="-44"/>
                <w:sz w:val="24"/>
                <w:szCs w:val="24"/>
                <w:lang w:eastAsia="zh-CN"/>
              </w:rPr>
            </w:pPr>
            <w:r>
              <w:rPr>
                <w:rFonts w:hint="eastAsia" w:ascii="方正仿宋简体" w:hAnsi="方正仿宋简体" w:eastAsia="方正仿宋简体" w:cs="方正仿宋简体"/>
                <w:color w:val="000000"/>
                <w:spacing w:val="-8"/>
                <w:sz w:val="24"/>
                <w:szCs w:val="24"/>
                <w:lang w:eastAsia="zh-CN"/>
              </w:rPr>
              <w:t>2.1.2</w:t>
            </w:r>
            <w:r>
              <w:rPr>
                <w:rFonts w:hint="eastAsia" w:ascii="方正仿宋简体" w:hAnsi="方正仿宋简体" w:eastAsia="方正仿宋简体" w:cs="方正仿宋简体"/>
                <w:color w:val="000000"/>
                <w:spacing w:val="47"/>
                <w:sz w:val="24"/>
                <w:szCs w:val="24"/>
                <w:lang w:eastAsia="zh-CN"/>
              </w:rPr>
              <w:t xml:space="preserve"> </w:t>
            </w:r>
            <w:r>
              <w:rPr>
                <w:rFonts w:hint="eastAsia" w:ascii="方正仿宋简体" w:hAnsi="方正仿宋简体" w:eastAsia="方正仿宋简体" w:cs="方正仿宋简体"/>
                <w:color w:val="000000"/>
                <w:spacing w:val="-2"/>
                <w:sz w:val="24"/>
                <w:szCs w:val="24"/>
                <w:lang w:eastAsia="zh-CN"/>
              </w:rPr>
              <w:t>能从习惯与状态的养成、对音乐的基本理解、简易乐</w:t>
            </w:r>
            <w:r>
              <w:rPr>
                <w:rFonts w:hint="eastAsia" w:ascii="方正仿宋简体" w:hAnsi="方正仿宋简体" w:eastAsia="方正仿宋简体" w:cs="方正仿宋简体"/>
                <w:color w:val="000000"/>
                <w:sz w:val="24"/>
                <w:szCs w:val="24"/>
                <w:lang w:eastAsia="zh-CN"/>
              </w:rPr>
              <w:t xml:space="preserve">理知识的掌握等方面来确定初级阶段的学习目标规划； </w:t>
            </w:r>
            <w:r>
              <w:rPr>
                <w:rFonts w:hint="eastAsia" w:ascii="方正仿宋简体" w:hAnsi="方正仿宋简体" w:eastAsia="方正仿宋简体" w:cs="方正仿宋简体"/>
                <w:color w:val="000000"/>
                <w:spacing w:val="-8"/>
                <w:sz w:val="24"/>
                <w:szCs w:val="24"/>
                <w:lang w:eastAsia="zh-CN"/>
              </w:rPr>
              <w:t>2.1.3</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z w:val="24"/>
                <w:szCs w:val="24"/>
                <w:lang w:eastAsia="zh-CN"/>
              </w:rPr>
              <w:t>能从基本乐理、演奏技能、音乐文化素养、乐感、音</w:t>
            </w:r>
          </w:p>
          <w:p>
            <w:pPr>
              <w:keepNext w:val="0"/>
              <w:keepLines w:val="0"/>
              <w:pageBreakBefore w:val="0"/>
              <w:kinsoku/>
              <w:wordWrap/>
              <w:topLinePunct w:val="0"/>
              <w:autoSpaceDE w:val="0"/>
              <w:autoSpaceDN w:val="0"/>
              <w:bidi w:val="0"/>
              <w:snapToGrid/>
              <w:spacing w:after="20" w:line="560" w:lineRule="exact"/>
              <w:ind w:right="8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乐欣赏、协作表演、创作编曲等方面考虑初级阶段的学习内容规划；</w:t>
            </w:r>
          </w:p>
          <w:p>
            <w:pPr>
              <w:keepNext w:val="0"/>
              <w:keepLines w:val="0"/>
              <w:pageBreakBefore w:val="0"/>
              <w:tabs>
                <w:tab w:val="left" w:pos="602"/>
              </w:tabs>
              <w:kinsoku/>
              <w:wordWrap/>
              <w:topLinePunct w:val="0"/>
              <w:autoSpaceDE w:val="0"/>
              <w:autoSpaceDN w:val="0"/>
              <w:bidi w:val="0"/>
              <w:snapToGrid/>
              <w:spacing w:after="46" w:line="560" w:lineRule="exact"/>
              <w:ind w:left="-3"/>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8"/>
                <w:sz w:val="24"/>
                <w:szCs w:val="24"/>
                <w:lang w:eastAsia="zh-CN"/>
              </w:rPr>
              <w:t>2.1.4</w:t>
            </w:r>
            <w:r>
              <w:rPr>
                <w:rFonts w:hint="eastAsia" w:ascii="方正仿宋简体" w:hAnsi="方正仿宋简体" w:eastAsia="方正仿宋简体" w:cs="方正仿宋简体"/>
                <w:color w:val="000000"/>
                <w:spacing w:val="-36"/>
                <w:sz w:val="24"/>
                <w:szCs w:val="24"/>
                <w:lang w:eastAsia="zh-CN"/>
              </w:rPr>
              <w:tab/>
            </w:r>
            <w:r>
              <w:rPr>
                <w:rFonts w:hint="eastAsia" w:ascii="方正仿宋简体" w:hAnsi="方正仿宋简体" w:eastAsia="方正仿宋简体" w:cs="方正仿宋简体"/>
                <w:color w:val="000000"/>
                <w:sz w:val="24"/>
                <w:szCs w:val="24"/>
                <w:lang w:eastAsia="zh-CN"/>
              </w:rPr>
              <w:t>能给初级阶段的学生制定三年器乐艺术教育教学规</w:t>
            </w:r>
          </w:p>
          <w:p>
            <w:pPr>
              <w:keepNext w:val="0"/>
              <w:keepLines w:val="0"/>
              <w:pageBreakBefore w:val="0"/>
              <w:kinsoku/>
              <w:wordWrap/>
              <w:topLinePunct w:val="0"/>
              <w:autoSpaceDE w:val="0"/>
              <w:autoSpaceDN w:val="0"/>
              <w:bidi w:val="0"/>
              <w:snapToGrid/>
              <w:spacing w:after="46" w:line="560" w:lineRule="exact"/>
              <w:ind w:left="-3"/>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p>
        </w:tc>
        <w:tc>
          <w:tcPr>
            <w:tcW w:w="1134" w:type="dxa"/>
            <w:tcBorders>
              <w:left w:val="single" w:color="auto" w:sz="4" w:space="0"/>
            </w:tcBorders>
            <w:vAlign w:val="bottom"/>
          </w:tcPr>
          <w:p>
            <w:pPr>
              <w:keepNext w:val="0"/>
              <w:keepLines w:val="0"/>
              <w:pageBreakBefore w:val="0"/>
              <w:tabs>
                <w:tab w:val="left" w:pos="543"/>
              </w:tabs>
              <w:kinsoku/>
              <w:wordWrap/>
              <w:topLinePunct w:val="0"/>
              <w:autoSpaceDE w:val="0"/>
              <w:autoSpaceDN w:val="0"/>
              <w:bidi w:val="0"/>
              <w:snapToGrid/>
              <w:spacing w:before="24" w:after="48" w:line="560" w:lineRule="exact"/>
              <w:ind w:left="121"/>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2.2</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教学方案设计</w:t>
            </w:r>
          </w:p>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color w:val="000000"/>
                <w:sz w:val="24"/>
                <w:szCs w:val="24"/>
              </w:rPr>
            </w:pPr>
          </w:p>
        </w:tc>
        <w:tc>
          <w:tcPr>
            <w:tcW w:w="6381" w:type="dxa"/>
            <w:vAlign w:val="center"/>
          </w:tcPr>
          <w:p>
            <w:pPr>
              <w:keepNext w:val="0"/>
              <w:keepLines w:val="0"/>
              <w:pageBreakBefore w:val="0"/>
              <w:kinsoku/>
              <w:wordWrap/>
              <w:topLinePunct w:val="0"/>
              <w:autoSpaceDE w:val="0"/>
              <w:autoSpaceDN w:val="0"/>
              <w:bidi w:val="0"/>
              <w:snapToGrid/>
              <w:spacing w:before="25" w:after="15" w:line="560" w:lineRule="exact"/>
              <w:ind w:right="180" w:hanging="20"/>
              <w:textAlignment w:val="auto"/>
              <w:rPr>
                <w:rFonts w:hint="eastAsia" w:ascii="方正仿宋简体" w:hAnsi="方正仿宋简体" w:eastAsia="方正仿宋简体" w:cs="方正仿宋简体"/>
                <w:color w:val="000000"/>
                <w:spacing w:val="-9"/>
                <w:sz w:val="24"/>
                <w:szCs w:val="24"/>
                <w:lang w:eastAsia="zh-CN"/>
              </w:rPr>
            </w:pPr>
            <w:r>
              <w:rPr>
                <w:rFonts w:hint="eastAsia" w:ascii="方正仿宋简体" w:hAnsi="方正仿宋简体" w:eastAsia="方正仿宋简体" w:cs="方正仿宋简体"/>
                <w:color w:val="000000"/>
                <w:spacing w:val="-8"/>
                <w:sz w:val="24"/>
                <w:szCs w:val="24"/>
                <w:lang w:eastAsia="zh-CN"/>
              </w:rPr>
              <w:t>2.2.1</w:t>
            </w:r>
            <w:r>
              <w:rPr>
                <w:rFonts w:hint="eastAsia" w:ascii="方正仿宋简体" w:hAnsi="方正仿宋简体" w:eastAsia="方正仿宋简体" w:cs="方正仿宋简体"/>
                <w:color w:val="000000"/>
                <w:spacing w:val="-7"/>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能知道曲目教案具有“落实教育理念、规范教学行为、</w:t>
            </w:r>
            <w:r>
              <w:rPr>
                <w:rFonts w:hint="eastAsia" w:ascii="方正仿宋简体" w:hAnsi="方正仿宋简体" w:eastAsia="方正仿宋简体" w:cs="方正仿宋简体"/>
                <w:color w:val="000000"/>
                <w:spacing w:val="1"/>
                <w:sz w:val="24"/>
                <w:szCs w:val="24"/>
                <w:lang w:eastAsia="zh-CN"/>
              </w:rPr>
              <w:t>提高教学效率”</w:t>
            </w:r>
            <w:r>
              <w:rPr>
                <w:rFonts w:hint="eastAsia" w:ascii="方正仿宋简体" w:hAnsi="方正仿宋简体" w:eastAsia="方正仿宋简体" w:cs="方正仿宋简体"/>
                <w:color w:val="000000"/>
                <w:spacing w:val="3"/>
                <w:sz w:val="24"/>
                <w:szCs w:val="24"/>
                <w:lang w:eastAsia="zh-CN"/>
              </w:rPr>
              <w:t>的意义；</w:t>
            </w:r>
          </w:p>
          <w:p>
            <w:pPr>
              <w:keepNext w:val="0"/>
              <w:keepLines w:val="0"/>
              <w:pageBreakBefore w:val="0"/>
              <w:kinsoku/>
              <w:wordWrap/>
              <w:topLinePunct w:val="0"/>
              <w:autoSpaceDE w:val="0"/>
              <w:autoSpaceDN w:val="0"/>
              <w:bidi w:val="0"/>
              <w:snapToGrid/>
              <w:spacing w:after="5" w:line="560" w:lineRule="exact"/>
              <w:ind w:right="2580" w:hanging="20"/>
              <w:jc w:val="both"/>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2.2.2</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能掌握曲目教案的编写原则； </w:t>
            </w:r>
            <w:r>
              <w:rPr>
                <w:rFonts w:hint="eastAsia" w:ascii="方正仿宋简体" w:hAnsi="方正仿宋简体" w:eastAsia="方正仿宋简体" w:cs="方正仿宋简体"/>
                <w:color w:val="000000"/>
                <w:spacing w:val="-8"/>
                <w:sz w:val="24"/>
                <w:szCs w:val="24"/>
                <w:lang w:eastAsia="zh-CN"/>
              </w:rPr>
              <w:t>2.2.3</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能掌握曲目教案编写的格式； </w:t>
            </w:r>
            <w:r>
              <w:rPr>
                <w:rFonts w:hint="eastAsia" w:ascii="方正仿宋简体" w:hAnsi="方正仿宋简体" w:eastAsia="方正仿宋简体" w:cs="方正仿宋简体"/>
                <w:color w:val="000000"/>
                <w:spacing w:val="-8"/>
                <w:sz w:val="24"/>
                <w:szCs w:val="24"/>
                <w:lang w:eastAsia="zh-CN"/>
              </w:rPr>
              <w:t>2.2.4</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能按要求编写初级曲目教案。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p>
        </w:tc>
        <w:tc>
          <w:tcPr>
            <w:tcW w:w="1134" w:type="dxa"/>
            <w:tcBorders>
              <w:left w:val="single" w:color="auto" w:sz="4" w:space="0"/>
            </w:tcBorders>
            <w:vAlign w:val="bottom"/>
          </w:tcPr>
          <w:p>
            <w:pPr>
              <w:keepNext w:val="0"/>
              <w:keepLines w:val="0"/>
              <w:pageBreakBefore w:val="0"/>
              <w:tabs>
                <w:tab w:val="left" w:pos="529"/>
              </w:tabs>
              <w:kinsoku/>
              <w:wordWrap/>
              <w:topLinePunct w:val="0"/>
              <w:autoSpaceDE w:val="0"/>
              <w:autoSpaceDN w:val="0"/>
              <w:bidi w:val="0"/>
              <w:snapToGrid/>
              <w:spacing w:before="37" w:after="48" w:line="560" w:lineRule="exact"/>
              <w:ind w:left="106"/>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2.3</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教学流程执行</w:t>
            </w:r>
          </w:p>
          <w:p>
            <w:pPr>
              <w:keepNext w:val="0"/>
              <w:keepLines w:val="0"/>
              <w:pageBreakBefore w:val="0"/>
              <w:kinsoku/>
              <w:wordWrap/>
              <w:topLinePunct w:val="0"/>
              <w:autoSpaceDE w:val="0"/>
              <w:autoSpaceDN w:val="0"/>
              <w:bidi w:val="0"/>
              <w:snapToGrid/>
              <w:spacing w:line="560" w:lineRule="exact"/>
              <w:ind w:right="300"/>
              <w:jc w:val="right"/>
              <w:textAlignment w:val="auto"/>
              <w:rPr>
                <w:rFonts w:hint="eastAsia" w:ascii="方正仿宋简体" w:hAnsi="方正仿宋简体" w:eastAsia="方正仿宋简体" w:cs="方正仿宋简体"/>
                <w:color w:val="000000"/>
                <w:sz w:val="24"/>
                <w:szCs w:val="24"/>
              </w:rPr>
            </w:pPr>
          </w:p>
          <w:p>
            <w:pPr>
              <w:keepNext w:val="0"/>
              <w:keepLines w:val="0"/>
              <w:pageBreakBefore w:val="0"/>
              <w:kinsoku/>
              <w:wordWrap/>
              <w:topLinePunct w:val="0"/>
              <w:autoSpaceDE w:val="0"/>
              <w:autoSpaceDN w:val="0"/>
              <w:bidi w:val="0"/>
              <w:snapToGrid/>
              <w:spacing w:line="560" w:lineRule="exact"/>
              <w:ind w:right="300" w:rightChars="0"/>
              <w:jc w:val="right"/>
              <w:textAlignment w:val="auto"/>
              <w:rPr>
                <w:rFonts w:hint="eastAsia" w:ascii="方正仿宋简体" w:hAnsi="方正仿宋简体" w:eastAsia="方正仿宋简体" w:cs="方正仿宋简体"/>
                <w:color w:val="000000"/>
                <w:sz w:val="24"/>
                <w:szCs w:val="24"/>
                <w:lang w:val="en-US" w:eastAsia="en-US" w:bidi="ar-SA"/>
              </w:rPr>
            </w:pPr>
          </w:p>
        </w:tc>
        <w:tc>
          <w:tcPr>
            <w:tcW w:w="6381" w:type="dxa"/>
            <w:vAlign w:val="center"/>
          </w:tcPr>
          <w:p>
            <w:pPr>
              <w:keepNext w:val="0"/>
              <w:keepLines w:val="0"/>
              <w:pageBreakBefore w:val="0"/>
              <w:kinsoku/>
              <w:wordWrap/>
              <w:topLinePunct w:val="0"/>
              <w:autoSpaceDE w:val="0"/>
              <w:autoSpaceDN w:val="0"/>
              <w:bidi w:val="0"/>
              <w:snapToGrid/>
              <w:spacing w:before="23" w:after="48" w:line="560" w:lineRule="exact"/>
              <w:ind w:left="-5"/>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2.3.1</w:t>
            </w:r>
            <w:r>
              <w:rPr>
                <w:rFonts w:hint="eastAsia" w:ascii="方正仿宋简体" w:hAnsi="方正仿宋简体" w:eastAsia="方正仿宋简体" w:cs="方正仿宋简体"/>
                <w:color w:val="000000"/>
                <w:spacing w:val="-11"/>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能依据“动机循环圈理论”完成曲目展示的环节；</w:t>
            </w:r>
          </w:p>
          <w:p>
            <w:pPr>
              <w:keepNext w:val="0"/>
              <w:keepLines w:val="0"/>
              <w:pageBreakBefore w:val="0"/>
              <w:kinsoku/>
              <w:wordWrap/>
              <w:topLinePunct w:val="0"/>
              <w:autoSpaceDE w:val="0"/>
              <w:autoSpaceDN w:val="0"/>
              <w:bidi w:val="0"/>
              <w:snapToGrid/>
              <w:spacing w:after="58" w:line="560" w:lineRule="exact"/>
              <w:ind w:right="60" w:hanging="20"/>
              <w:textAlignment w:val="auto"/>
              <w:rPr>
                <w:rFonts w:hint="eastAsia" w:ascii="方正仿宋简体" w:hAnsi="方正仿宋简体" w:eastAsia="方正仿宋简体" w:cs="方正仿宋简体"/>
                <w:color w:val="000000"/>
                <w:spacing w:val="-77"/>
                <w:sz w:val="24"/>
                <w:szCs w:val="24"/>
                <w:lang w:eastAsia="zh-CN"/>
              </w:rPr>
            </w:pPr>
            <w:r>
              <w:rPr>
                <w:rFonts w:hint="eastAsia" w:ascii="方正仿宋简体" w:hAnsi="方正仿宋简体" w:eastAsia="方正仿宋简体" w:cs="方正仿宋简体"/>
                <w:color w:val="000000"/>
                <w:spacing w:val="-8"/>
                <w:sz w:val="24"/>
                <w:szCs w:val="24"/>
                <w:lang w:eastAsia="zh-CN"/>
              </w:rPr>
              <w:t>2.3.2</w:t>
            </w:r>
            <w:r>
              <w:rPr>
                <w:rFonts w:hint="eastAsia" w:ascii="方正仿宋简体" w:hAnsi="方正仿宋简体" w:eastAsia="方正仿宋简体" w:cs="方正仿宋简体"/>
                <w:color w:val="000000"/>
                <w:spacing w:val="-13"/>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能在“</w:t>
            </w:r>
            <w:r>
              <w:rPr>
                <w:rFonts w:hint="eastAsia" w:ascii="方正仿宋简体" w:hAnsi="方正仿宋简体" w:eastAsia="方正仿宋简体" w:cs="方正仿宋简体"/>
                <w:color w:val="000000"/>
                <w:spacing w:val="1"/>
                <w:sz w:val="24"/>
                <w:szCs w:val="24"/>
                <w:lang w:eastAsia="zh-CN"/>
              </w:rPr>
              <w:t>教师反馈环节”</w:t>
            </w:r>
            <w:r>
              <w:rPr>
                <w:rFonts w:hint="eastAsia" w:ascii="方正仿宋简体" w:hAnsi="方正仿宋简体" w:eastAsia="方正仿宋简体" w:cs="方正仿宋简体"/>
                <w:color w:val="000000"/>
                <w:spacing w:val="-11"/>
                <w:sz w:val="24"/>
                <w:szCs w:val="24"/>
                <w:lang w:eastAsia="zh-CN"/>
              </w:rPr>
              <w:t>运用成就需求理论给予学生</w:t>
            </w:r>
            <w:r>
              <w:rPr>
                <w:rFonts w:hint="eastAsia" w:ascii="方正仿宋简体" w:hAnsi="方正仿宋简体" w:eastAsia="方正仿宋简体" w:cs="方正仿宋简体"/>
                <w:color w:val="000000"/>
                <w:spacing w:val="29"/>
                <w:sz w:val="24"/>
                <w:szCs w:val="24"/>
                <w:lang w:eastAsia="zh-CN"/>
              </w:rPr>
              <w:t xml:space="preserve"> </w:t>
            </w:r>
            <w:r>
              <w:rPr>
                <w:rFonts w:hint="eastAsia" w:ascii="方正仿宋简体" w:hAnsi="方正仿宋简体" w:eastAsia="方正仿宋简体" w:cs="方正仿宋简体"/>
                <w:color w:val="000000"/>
                <w:spacing w:val="-16"/>
                <w:sz w:val="24"/>
                <w:szCs w:val="24"/>
                <w:lang w:eastAsia="zh-CN"/>
              </w:rPr>
              <w:t>100%的</w:t>
            </w:r>
            <w:r>
              <w:rPr>
                <w:rFonts w:hint="eastAsia" w:ascii="方正仿宋简体" w:hAnsi="方正仿宋简体" w:eastAsia="方正仿宋简体" w:cs="方正仿宋简体"/>
                <w:color w:val="000000"/>
                <w:sz w:val="24"/>
                <w:szCs w:val="24"/>
                <w:lang w:eastAsia="zh-CN"/>
              </w:rPr>
              <w:t>快乐；</w:t>
            </w:r>
          </w:p>
          <w:p>
            <w:pPr>
              <w:keepNext w:val="0"/>
              <w:keepLines w:val="0"/>
              <w:pageBreakBefore w:val="0"/>
              <w:kinsoku/>
              <w:wordWrap/>
              <w:topLinePunct w:val="0"/>
              <w:autoSpaceDE w:val="0"/>
              <w:autoSpaceDN w:val="0"/>
              <w:bidi w:val="0"/>
              <w:snapToGrid/>
              <w:spacing w:after="126" w:line="560" w:lineRule="exact"/>
              <w:ind w:right="2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2.3.3</w:t>
            </w:r>
            <w:r>
              <w:rPr>
                <w:rFonts w:hint="eastAsia" w:ascii="方正仿宋简体" w:hAnsi="方正仿宋简体" w:eastAsia="方正仿宋简体" w:cs="方正仿宋简体"/>
                <w:color w:val="000000"/>
                <w:spacing w:val="47"/>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能结合“亲和需求理论”</w:t>
            </w:r>
            <w:r>
              <w:rPr>
                <w:rFonts w:hint="eastAsia" w:ascii="方正仿宋简体" w:hAnsi="方正仿宋简体" w:eastAsia="方正仿宋简体" w:cs="方正仿宋简体"/>
                <w:color w:val="000000"/>
                <w:spacing w:val="2"/>
                <w:sz w:val="24"/>
                <w:szCs w:val="24"/>
                <w:lang w:eastAsia="zh-CN"/>
              </w:rPr>
              <w:t>在反馈环节之后的“</w:t>
            </w:r>
            <w:r>
              <w:rPr>
                <w:rFonts w:hint="eastAsia" w:ascii="方正仿宋简体" w:hAnsi="方正仿宋简体" w:eastAsia="方正仿宋简体" w:cs="方正仿宋简体"/>
                <w:color w:val="000000"/>
                <w:spacing w:val="6"/>
                <w:sz w:val="24"/>
                <w:szCs w:val="24"/>
                <w:lang w:eastAsia="zh-CN"/>
              </w:rPr>
              <w:t>切断板块”</w:t>
            </w:r>
            <w:r>
              <w:rPr>
                <w:rFonts w:hint="eastAsia" w:ascii="方正仿宋简体" w:hAnsi="方正仿宋简体" w:eastAsia="方正仿宋简体" w:cs="方正仿宋简体"/>
                <w:color w:val="000000"/>
                <w:spacing w:val="10"/>
                <w:sz w:val="24"/>
                <w:szCs w:val="24"/>
                <w:lang w:eastAsia="zh-CN"/>
              </w:rPr>
              <w:t>与</w:t>
            </w:r>
            <w:r>
              <w:rPr>
                <w:rFonts w:hint="eastAsia" w:ascii="方正仿宋简体" w:hAnsi="方正仿宋简体" w:eastAsia="方正仿宋简体" w:cs="方正仿宋简体"/>
                <w:color w:val="000000"/>
                <w:sz w:val="24"/>
                <w:szCs w:val="24"/>
                <w:lang w:eastAsia="zh-CN"/>
              </w:rPr>
              <w:t>学生和谐互动；</w:t>
            </w:r>
          </w:p>
          <w:p>
            <w:pPr>
              <w:keepNext w:val="0"/>
              <w:keepLines w:val="0"/>
              <w:pageBreakBefore w:val="0"/>
              <w:kinsoku/>
              <w:wordWrap/>
              <w:topLinePunct w:val="0"/>
              <w:autoSpaceDE w:val="0"/>
              <w:autoSpaceDN w:val="0"/>
              <w:bidi w:val="0"/>
              <w:snapToGrid/>
              <w:spacing w:after="64" w:line="560" w:lineRule="exact"/>
              <w:ind w:hanging="20"/>
              <w:textAlignment w:val="auto"/>
              <w:rPr>
                <w:rFonts w:hint="eastAsia" w:ascii="方正仿宋简体" w:hAnsi="方正仿宋简体" w:eastAsia="方正仿宋简体" w:cs="方正仿宋简体"/>
                <w:color w:val="000000"/>
                <w:spacing w:val="46"/>
                <w:sz w:val="24"/>
                <w:szCs w:val="24"/>
                <w:lang w:eastAsia="zh-CN"/>
              </w:rPr>
            </w:pPr>
            <w:r>
              <w:rPr>
                <w:rFonts w:hint="eastAsia" w:ascii="方正仿宋简体" w:hAnsi="方正仿宋简体" w:eastAsia="方正仿宋简体" w:cs="方正仿宋简体"/>
                <w:color w:val="000000"/>
                <w:spacing w:val="-8"/>
                <w:sz w:val="24"/>
                <w:szCs w:val="24"/>
                <w:lang w:eastAsia="zh-CN"/>
              </w:rPr>
              <w:t>2.3.4</w:t>
            </w:r>
            <w:r>
              <w:rPr>
                <w:rFonts w:hint="eastAsia" w:ascii="方正仿宋简体" w:hAnsi="方正仿宋简体" w:eastAsia="方正仿宋简体" w:cs="方正仿宋简体"/>
                <w:color w:val="000000"/>
                <w:spacing w:val="124"/>
                <w:sz w:val="24"/>
                <w:szCs w:val="24"/>
                <w:lang w:eastAsia="zh-CN"/>
              </w:rPr>
              <w:t xml:space="preserve"> </w:t>
            </w:r>
            <w:r>
              <w:rPr>
                <w:rFonts w:hint="eastAsia" w:ascii="方正仿宋简体" w:hAnsi="方正仿宋简体" w:eastAsia="方正仿宋简体" w:cs="方正仿宋简体"/>
                <w:color w:val="000000"/>
                <w:spacing w:val="8"/>
                <w:sz w:val="24"/>
                <w:szCs w:val="24"/>
                <w:lang w:eastAsia="zh-CN"/>
              </w:rPr>
              <w:t>能结合成就需求理论在“</w:t>
            </w:r>
            <w:r>
              <w:rPr>
                <w:rFonts w:hint="eastAsia" w:ascii="方正仿宋简体" w:hAnsi="方正仿宋简体" w:eastAsia="方正仿宋简体" w:cs="方正仿宋简体"/>
                <w:color w:val="000000"/>
                <w:spacing w:val="-19"/>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任务布置环节”</w:t>
            </w:r>
            <w:r>
              <w:rPr>
                <w:rFonts w:hint="eastAsia" w:ascii="方正仿宋简体" w:hAnsi="方正仿宋简体" w:eastAsia="方正仿宋简体" w:cs="方正仿宋简体"/>
                <w:color w:val="000000"/>
                <w:spacing w:val="-19"/>
                <w:sz w:val="24"/>
                <w:szCs w:val="24"/>
                <w:lang w:eastAsia="zh-CN"/>
              </w:rPr>
              <w:t xml:space="preserve"> </w:t>
            </w:r>
            <w:r>
              <w:rPr>
                <w:rFonts w:hint="eastAsia" w:ascii="方正仿宋简体" w:hAnsi="方正仿宋简体" w:eastAsia="方正仿宋简体" w:cs="方正仿宋简体"/>
                <w:color w:val="000000"/>
                <w:spacing w:val="5"/>
                <w:sz w:val="24"/>
                <w:szCs w:val="24"/>
                <w:lang w:eastAsia="zh-CN"/>
              </w:rPr>
              <w:t>中将上周存在</w:t>
            </w:r>
            <w:r>
              <w:rPr>
                <w:rFonts w:hint="eastAsia" w:ascii="方正仿宋简体" w:hAnsi="方正仿宋简体" w:eastAsia="方正仿宋简体" w:cs="方正仿宋简体"/>
                <w:color w:val="000000"/>
                <w:sz w:val="24"/>
                <w:szCs w:val="24"/>
                <w:lang w:eastAsia="zh-CN"/>
              </w:rPr>
              <w:t>的问题作为下周的成就目标；</w:t>
            </w:r>
          </w:p>
          <w:p>
            <w:pPr>
              <w:keepNext w:val="0"/>
              <w:keepLines w:val="0"/>
              <w:pageBreakBefore w:val="0"/>
              <w:tabs>
                <w:tab w:val="left" w:pos="691"/>
              </w:tabs>
              <w:kinsoku/>
              <w:wordWrap/>
              <w:topLinePunct w:val="0"/>
              <w:autoSpaceDE w:val="0"/>
              <w:autoSpaceDN w:val="0"/>
              <w:bidi w:val="0"/>
              <w:snapToGrid/>
              <w:spacing w:after="46" w:line="560" w:lineRule="exact"/>
              <w:ind w:left="-3"/>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8"/>
                <w:sz w:val="24"/>
                <w:szCs w:val="24"/>
                <w:lang w:eastAsia="zh-CN"/>
              </w:rPr>
              <w:t>2.3.5</w:t>
            </w:r>
            <w:r>
              <w:rPr>
                <w:rFonts w:hint="eastAsia" w:ascii="方正仿宋简体" w:hAnsi="方正仿宋简体" w:eastAsia="方正仿宋简体" w:cs="方正仿宋简体"/>
                <w:color w:val="000000"/>
                <w:spacing w:val="-36"/>
                <w:sz w:val="24"/>
                <w:szCs w:val="24"/>
                <w:lang w:eastAsia="zh-CN"/>
              </w:rPr>
              <w:tab/>
            </w:r>
            <w:r>
              <w:rPr>
                <w:rFonts w:hint="eastAsia" w:ascii="方正仿宋简体" w:hAnsi="方正仿宋简体" w:eastAsia="方正仿宋简体" w:cs="方正仿宋简体"/>
                <w:color w:val="000000"/>
                <w:spacing w:val="8"/>
                <w:sz w:val="24"/>
                <w:szCs w:val="24"/>
                <w:lang w:eastAsia="zh-CN"/>
              </w:rPr>
              <w:t>能结合教学重点及难点在“</w:t>
            </w:r>
            <w:r>
              <w:rPr>
                <w:rFonts w:hint="eastAsia" w:ascii="方正仿宋简体" w:hAnsi="方正仿宋简体" w:eastAsia="方正仿宋简体" w:cs="方正仿宋简体"/>
                <w:color w:val="000000"/>
                <w:spacing w:val="-37"/>
                <w:sz w:val="24"/>
                <w:szCs w:val="24"/>
                <w:lang w:eastAsia="zh-CN"/>
              </w:rPr>
              <w:t xml:space="preserve"> </w:t>
            </w:r>
            <w:r>
              <w:rPr>
                <w:rFonts w:hint="eastAsia" w:ascii="方正仿宋简体" w:hAnsi="方正仿宋简体" w:eastAsia="方正仿宋简体" w:cs="方正仿宋简体"/>
                <w:color w:val="000000"/>
                <w:spacing w:val="7"/>
                <w:sz w:val="24"/>
                <w:szCs w:val="24"/>
                <w:lang w:eastAsia="zh-CN"/>
              </w:rPr>
              <w:t>总结环节”</w:t>
            </w:r>
            <w:r>
              <w:rPr>
                <w:rFonts w:hint="eastAsia" w:ascii="方正仿宋简体" w:hAnsi="方正仿宋简体" w:eastAsia="方正仿宋简体" w:cs="方正仿宋简体"/>
                <w:color w:val="000000"/>
                <w:spacing w:val="-37"/>
                <w:sz w:val="24"/>
                <w:szCs w:val="24"/>
                <w:lang w:eastAsia="zh-CN"/>
              </w:rPr>
              <w:t xml:space="preserve"> </w:t>
            </w:r>
            <w:r>
              <w:rPr>
                <w:rFonts w:hint="eastAsia" w:ascii="方正仿宋简体" w:hAnsi="方正仿宋简体" w:eastAsia="方正仿宋简体" w:cs="方正仿宋简体"/>
                <w:color w:val="000000"/>
                <w:spacing w:val="8"/>
                <w:sz w:val="24"/>
                <w:szCs w:val="24"/>
                <w:lang w:eastAsia="zh-CN"/>
              </w:rPr>
              <w:t>明确下周任务的</w:t>
            </w:r>
          </w:p>
          <w:p>
            <w:pPr>
              <w:keepNext w:val="0"/>
              <w:keepLines w:val="0"/>
              <w:pageBreakBefore w:val="0"/>
              <w:kinsoku/>
              <w:wordWrap/>
              <w:topLinePunct w:val="0"/>
              <w:autoSpaceDE w:val="0"/>
              <w:autoSpaceDN w:val="0"/>
              <w:bidi w:val="0"/>
              <w:snapToGrid/>
              <w:spacing w:after="46" w:line="560" w:lineRule="exact"/>
              <w:ind w:left="-3" w:leftChars="0"/>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z w:val="24"/>
                <w:szCs w:val="24"/>
              </w:rPr>
              <w:t>关键点。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p>
        </w:tc>
        <w:tc>
          <w:tcPr>
            <w:tcW w:w="1134" w:type="dxa"/>
            <w:tcBorders>
              <w:left w:val="single" w:color="auto" w:sz="4" w:space="0"/>
            </w:tcBorders>
            <w:vAlign w:val="bottom"/>
          </w:tcPr>
          <w:p>
            <w:pPr>
              <w:keepNext w:val="0"/>
              <w:keepLines w:val="0"/>
              <w:pageBreakBefore w:val="0"/>
              <w:tabs>
                <w:tab w:val="left" w:pos="526"/>
              </w:tabs>
              <w:kinsoku/>
              <w:wordWrap/>
              <w:topLinePunct w:val="0"/>
              <w:autoSpaceDE w:val="0"/>
              <w:autoSpaceDN w:val="0"/>
              <w:bidi w:val="0"/>
              <w:snapToGrid/>
              <w:spacing w:before="37" w:after="48" w:line="560" w:lineRule="exact"/>
              <w:ind w:left="104"/>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2.4</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教学反思及评估</w:t>
            </w:r>
          </w:p>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color w:val="000000"/>
                <w:sz w:val="24"/>
                <w:szCs w:val="24"/>
                <w:lang w:val="en-US" w:eastAsia="en-US" w:bidi="ar-SA"/>
              </w:rPr>
            </w:pPr>
          </w:p>
        </w:tc>
        <w:tc>
          <w:tcPr>
            <w:tcW w:w="6381" w:type="dxa"/>
            <w:vAlign w:val="center"/>
          </w:tcPr>
          <w:p>
            <w:pPr>
              <w:keepNext w:val="0"/>
              <w:keepLines w:val="0"/>
              <w:pageBreakBefore w:val="0"/>
              <w:kinsoku/>
              <w:wordWrap/>
              <w:topLinePunct w:val="0"/>
              <w:autoSpaceDE w:val="0"/>
              <w:autoSpaceDN w:val="0"/>
              <w:bidi w:val="0"/>
              <w:snapToGrid/>
              <w:spacing w:before="24" w:after="5" w:line="560" w:lineRule="exact"/>
              <w:ind w:right="1620" w:hanging="20"/>
              <w:jc w:val="both"/>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2.4.1</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能从教学流程执行情况进行教学反思； </w:t>
            </w:r>
            <w:r>
              <w:rPr>
                <w:rFonts w:hint="eastAsia" w:ascii="方正仿宋简体" w:hAnsi="方正仿宋简体" w:eastAsia="方正仿宋简体" w:cs="方正仿宋简体"/>
                <w:color w:val="000000"/>
                <w:spacing w:val="-8"/>
                <w:sz w:val="24"/>
                <w:szCs w:val="24"/>
                <w:lang w:eastAsia="zh-CN"/>
              </w:rPr>
              <w:t>2.4.2</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能从曲目教案执行情况进行教学反思；</w:t>
            </w:r>
          </w:p>
          <w:p>
            <w:pPr>
              <w:keepNext w:val="0"/>
              <w:keepLines w:val="0"/>
              <w:pageBreakBefore w:val="0"/>
              <w:kinsoku/>
              <w:wordWrap/>
              <w:topLinePunct w:val="0"/>
              <w:autoSpaceDE w:val="0"/>
              <w:autoSpaceDN w:val="0"/>
              <w:bidi w:val="0"/>
              <w:snapToGrid/>
              <w:spacing w:after="2" w:line="560" w:lineRule="exact"/>
              <w:ind w:right="420" w:rightChars="0" w:hanging="20" w:firstLineChars="0"/>
              <w:jc w:val="both"/>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pacing w:val="-8"/>
                <w:sz w:val="24"/>
                <w:szCs w:val="24"/>
                <w:lang w:eastAsia="zh-CN"/>
              </w:rPr>
              <w:t>2.4.3</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能从动机原理的六大需求满足维度进行教学反思； </w:t>
            </w:r>
            <w:r>
              <w:rPr>
                <w:rFonts w:hint="eastAsia" w:ascii="方正仿宋简体" w:hAnsi="方正仿宋简体" w:eastAsia="方正仿宋简体" w:cs="方正仿宋简体"/>
                <w:color w:val="000000"/>
                <w:spacing w:val="-8"/>
                <w:sz w:val="24"/>
                <w:szCs w:val="24"/>
                <w:lang w:eastAsia="zh-CN"/>
              </w:rPr>
              <w:t>2.4.4</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能从学生综合素质提升的角度进行教学成果评估。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restart"/>
            <w:tcBorders>
              <w:top w:val="single" w:color="auto" w:sz="4" w:space="0"/>
            </w:tcBorders>
            <w:vAlign w:val="center"/>
          </w:tcPr>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4" w:after="48" w:line="560" w:lineRule="exact"/>
              <w:jc w:val="center"/>
              <w:textAlignment w:val="auto"/>
              <w:rPr>
                <w:rFonts w:ascii="Heiti SC Medium" w:hAnsi="Heiti SC Medium" w:eastAsia="Heiti SC Medium" w:cs="Arial Unicode MS"/>
                <w:color w:val="000000"/>
                <w:spacing w:val="-3"/>
                <w:sz w:val="24"/>
                <w:szCs w:val="24"/>
              </w:rPr>
            </w:pPr>
          </w:p>
          <w:p>
            <w:pPr>
              <w:keepNext w:val="0"/>
              <w:keepLines w:val="0"/>
              <w:pageBreakBefore w:val="0"/>
              <w:kinsoku/>
              <w:wordWrap/>
              <w:topLinePunct w:val="0"/>
              <w:autoSpaceDE w:val="0"/>
              <w:autoSpaceDN w:val="0"/>
              <w:bidi w:val="0"/>
              <w:snapToGrid/>
              <w:spacing w:before="25" w:after="66" w:line="560" w:lineRule="exact"/>
              <w:ind w:right="20" w:hanging="20"/>
              <w:textAlignment w:val="auto"/>
              <w:rPr>
                <w:rFonts w:hint="eastAsia" w:ascii="方正仿宋简体" w:hAnsi="方正仿宋简体" w:eastAsia="方正仿宋简体" w:cs="方正仿宋简体"/>
                <w:color w:val="000000"/>
                <w:spacing w:val="8"/>
                <w:sz w:val="24"/>
                <w:szCs w:val="24"/>
                <w:lang w:eastAsia="zh-CN"/>
              </w:rPr>
            </w:pPr>
            <w:r>
              <w:rPr>
                <w:rFonts w:hint="eastAsia" w:ascii="方正仿宋简体" w:hAnsi="方正仿宋简体" w:eastAsia="方正仿宋简体" w:cs="方正仿宋简体"/>
                <w:color w:val="000000"/>
                <w:spacing w:val="8"/>
                <w:sz w:val="24"/>
                <w:szCs w:val="24"/>
                <w:lang w:eastAsia="zh-CN"/>
              </w:rPr>
              <w:t>3.器乐艺术</w:t>
            </w:r>
          </w:p>
          <w:p>
            <w:pPr>
              <w:keepNext w:val="0"/>
              <w:keepLines w:val="0"/>
              <w:pageBreakBefore w:val="0"/>
              <w:kinsoku/>
              <w:wordWrap/>
              <w:topLinePunct w:val="0"/>
              <w:autoSpaceDE w:val="0"/>
              <w:autoSpaceDN w:val="0"/>
              <w:bidi w:val="0"/>
              <w:snapToGrid/>
              <w:spacing w:before="25" w:after="66" w:line="560" w:lineRule="exact"/>
              <w:ind w:right="20" w:hanging="2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color w:val="000000"/>
                <w:spacing w:val="8"/>
                <w:sz w:val="24"/>
                <w:szCs w:val="24"/>
                <w:lang w:eastAsia="zh-CN"/>
              </w:rPr>
              <w:t>教育研究</w:t>
            </w:r>
          </w:p>
        </w:tc>
        <w:tc>
          <w:tcPr>
            <w:tcW w:w="1134" w:type="dxa"/>
            <w:vAlign w:val="bottom"/>
          </w:tcPr>
          <w:p>
            <w:pPr>
              <w:keepNext w:val="0"/>
              <w:keepLines w:val="0"/>
              <w:pageBreakBefore w:val="0"/>
              <w:tabs>
                <w:tab w:val="left" w:pos="529"/>
              </w:tabs>
              <w:kinsoku/>
              <w:wordWrap/>
              <w:topLinePunct w:val="0"/>
              <w:autoSpaceDE w:val="0"/>
              <w:autoSpaceDN w:val="0"/>
              <w:bidi w:val="0"/>
              <w:snapToGrid/>
              <w:spacing w:before="38" w:after="48" w:line="560" w:lineRule="exact"/>
              <w:ind w:left="106"/>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3.1</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理论梳理与研究</w:t>
            </w:r>
          </w:p>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color w:val="000000"/>
                <w:sz w:val="24"/>
                <w:szCs w:val="24"/>
                <w:lang w:val="en-US" w:eastAsia="en-US" w:bidi="ar-SA"/>
              </w:rPr>
            </w:pPr>
          </w:p>
        </w:tc>
        <w:tc>
          <w:tcPr>
            <w:tcW w:w="6381" w:type="dxa"/>
            <w:vAlign w:val="center"/>
          </w:tcPr>
          <w:p>
            <w:pPr>
              <w:keepNext w:val="0"/>
              <w:keepLines w:val="0"/>
              <w:pageBreakBefore w:val="0"/>
              <w:kinsoku/>
              <w:wordWrap/>
              <w:topLinePunct w:val="0"/>
              <w:autoSpaceDE w:val="0"/>
              <w:autoSpaceDN w:val="0"/>
              <w:bidi w:val="0"/>
              <w:snapToGrid/>
              <w:spacing w:before="24" w:after="3" w:line="560" w:lineRule="exact"/>
              <w:ind w:right="6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3.1.1</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能梳理器乐艺术教育初级阶段所涉及的知识理论； </w:t>
            </w:r>
            <w:r>
              <w:rPr>
                <w:rFonts w:hint="eastAsia" w:ascii="方正仿宋简体" w:hAnsi="方正仿宋简体" w:eastAsia="方正仿宋简体" w:cs="方正仿宋简体"/>
                <w:color w:val="000000"/>
                <w:spacing w:val="-8"/>
                <w:sz w:val="24"/>
                <w:szCs w:val="24"/>
                <w:lang w:eastAsia="zh-CN"/>
              </w:rPr>
              <w:t>3.1.2</w:t>
            </w:r>
            <w:r>
              <w:rPr>
                <w:rFonts w:hint="eastAsia" w:ascii="方正仿宋简体" w:hAnsi="方正仿宋简体" w:eastAsia="方正仿宋简体" w:cs="方正仿宋简体"/>
                <w:color w:val="000000"/>
                <w:spacing w:val="-7"/>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能在教学中运用初级阶段核心教育理念及并知晓其逻辑</w:t>
            </w:r>
            <w:r>
              <w:rPr>
                <w:rFonts w:hint="eastAsia" w:ascii="方正仿宋简体" w:hAnsi="方正仿宋简体" w:eastAsia="方正仿宋简体" w:cs="方正仿宋简体"/>
                <w:color w:val="000000"/>
                <w:sz w:val="24"/>
                <w:szCs w:val="24"/>
                <w:lang w:eastAsia="zh-CN"/>
              </w:rPr>
              <w:t>原理；</w:t>
            </w:r>
          </w:p>
          <w:p>
            <w:pPr>
              <w:keepNext w:val="0"/>
              <w:keepLines w:val="0"/>
              <w:pageBreakBefore w:val="0"/>
              <w:kinsoku/>
              <w:wordWrap/>
              <w:topLinePunct w:val="0"/>
              <w:autoSpaceDE w:val="0"/>
              <w:autoSpaceDN w:val="0"/>
              <w:bidi w:val="0"/>
              <w:snapToGrid/>
              <w:spacing w:after="51" w:line="560" w:lineRule="exact"/>
              <w:ind w:left="-5"/>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3.1.3</w:t>
            </w:r>
            <w:r>
              <w:rPr>
                <w:rFonts w:hint="eastAsia" w:ascii="方正仿宋简体" w:hAnsi="方正仿宋简体" w:eastAsia="方正仿宋简体" w:cs="方正仿宋简体"/>
                <w:color w:val="000000"/>
                <w:spacing w:val="-11"/>
                <w:sz w:val="24"/>
                <w:szCs w:val="24"/>
                <w:lang w:eastAsia="zh-CN"/>
              </w:rPr>
              <w:t xml:space="preserve"> </w:t>
            </w:r>
            <w:r>
              <w:rPr>
                <w:rFonts w:hint="eastAsia" w:ascii="方正仿宋简体" w:hAnsi="方正仿宋简体" w:eastAsia="方正仿宋简体" w:cs="方正仿宋简体"/>
                <w:color w:val="000000"/>
                <w:sz w:val="24"/>
                <w:szCs w:val="24"/>
                <w:lang w:eastAsia="zh-CN"/>
              </w:rPr>
              <w:t>能在教学实践中总结理论运用的成果及经验；</w:t>
            </w:r>
          </w:p>
          <w:p>
            <w:pPr>
              <w:keepNext w:val="0"/>
              <w:keepLines w:val="0"/>
              <w:pageBreakBefore w:val="0"/>
              <w:kinsoku/>
              <w:wordWrap/>
              <w:topLinePunct w:val="0"/>
              <w:autoSpaceDE w:val="0"/>
              <w:autoSpaceDN w:val="0"/>
              <w:bidi w:val="0"/>
              <w:snapToGrid/>
              <w:spacing w:after="48" w:line="560" w:lineRule="exact"/>
              <w:ind w:left="-3"/>
              <w:textAlignment w:val="auto"/>
              <w:rPr>
                <w:rFonts w:hint="eastAsia" w:ascii="方正仿宋简体" w:hAnsi="方正仿宋简体" w:eastAsia="方正仿宋简体" w:cs="方正仿宋简体"/>
                <w:color w:val="000000"/>
                <w:spacing w:val="-46"/>
                <w:sz w:val="24"/>
                <w:szCs w:val="24"/>
                <w:lang w:eastAsia="zh-CN"/>
              </w:rPr>
            </w:pPr>
            <w:r>
              <w:rPr>
                <w:rFonts w:hint="eastAsia" w:ascii="方正仿宋简体" w:hAnsi="方正仿宋简体" w:eastAsia="方正仿宋简体" w:cs="方正仿宋简体"/>
                <w:color w:val="000000"/>
                <w:spacing w:val="-8"/>
                <w:sz w:val="24"/>
                <w:szCs w:val="24"/>
                <w:lang w:eastAsia="zh-CN"/>
              </w:rPr>
              <w:t>3.1.4</w:t>
            </w:r>
            <w:r>
              <w:rPr>
                <w:rFonts w:hint="eastAsia" w:ascii="方正仿宋简体" w:hAnsi="方正仿宋简体" w:eastAsia="方正仿宋简体" w:cs="方正仿宋简体"/>
                <w:color w:val="000000"/>
                <w:spacing w:val="-13"/>
                <w:sz w:val="24"/>
                <w:szCs w:val="24"/>
                <w:lang w:eastAsia="zh-CN"/>
              </w:rPr>
              <w:t xml:space="preserve"> </w:t>
            </w:r>
            <w:r>
              <w:rPr>
                <w:rFonts w:hint="eastAsia" w:ascii="方正仿宋简体" w:hAnsi="方正仿宋简体" w:eastAsia="方正仿宋简体" w:cs="方正仿宋简体"/>
                <w:color w:val="000000"/>
                <w:spacing w:val="-2"/>
                <w:sz w:val="24"/>
                <w:szCs w:val="24"/>
                <w:lang w:eastAsia="zh-CN"/>
              </w:rPr>
              <w:t>能在教育研究活动中阐述初级阶段核心理念及其运用情</w:t>
            </w:r>
          </w:p>
          <w:p>
            <w:pPr>
              <w:keepNext w:val="0"/>
              <w:keepLines w:val="0"/>
              <w:pageBreakBefore w:val="0"/>
              <w:kinsoku/>
              <w:wordWrap/>
              <w:topLinePunct w:val="0"/>
              <w:autoSpaceDE w:val="0"/>
              <w:autoSpaceDN w:val="0"/>
              <w:bidi w:val="0"/>
              <w:snapToGrid/>
              <w:spacing w:after="48" w:line="560" w:lineRule="exact"/>
              <w:ind w:left="-3" w:leftChars="0"/>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z w:val="24"/>
                <w:szCs w:val="24"/>
              </w:rPr>
              <w:t>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continue"/>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p>
        </w:tc>
        <w:tc>
          <w:tcPr>
            <w:tcW w:w="1134" w:type="dxa"/>
            <w:vAlign w:val="bottom"/>
          </w:tcPr>
          <w:p>
            <w:pPr>
              <w:keepNext w:val="0"/>
              <w:keepLines w:val="0"/>
              <w:pageBreakBefore w:val="0"/>
              <w:tabs>
                <w:tab w:val="left" w:pos="529"/>
              </w:tabs>
              <w:kinsoku/>
              <w:wordWrap/>
              <w:topLinePunct w:val="0"/>
              <w:autoSpaceDE w:val="0"/>
              <w:autoSpaceDN w:val="0"/>
              <w:bidi w:val="0"/>
              <w:snapToGrid/>
              <w:spacing w:before="37" w:after="46" w:line="560" w:lineRule="exact"/>
              <w:ind w:left="106"/>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3.2</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教学技能训练</w:t>
            </w:r>
          </w:p>
          <w:p>
            <w:pPr>
              <w:keepNext w:val="0"/>
              <w:keepLines w:val="0"/>
              <w:pageBreakBefore w:val="0"/>
              <w:kinsoku/>
              <w:wordWrap/>
              <w:topLinePunct w:val="0"/>
              <w:autoSpaceDE w:val="0"/>
              <w:autoSpaceDN w:val="0"/>
              <w:bidi w:val="0"/>
              <w:snapToGrid/>
              <w:spacing w:line="560" w:lineRule="exact"/>
              <w:ind w:right="300"/>
              <w:jc w:val="right"/>
              <w:textAlignment w:val="auto"/>
              <w:rPr>
                <w:rFonts w:hint="eastAsia" w:ascii="方正仿宋简体" w:hAnsi="方正仿宋简体" w:eastAsia="方正仿宋简体" w:cs="方正仿宋简体"/>
                <w:color w:val="000000"/>
                <w:sz w:val="24"/>
                <w:szCs w:val="24"/>
              </w:rPr>
            </w:pPr>
          </w:p>
          <w:p>
            <w:pPr>
              <w:keepNext w:val="0"/>
              <w:keepLines w:val="0"/>
              <w:pageBreakBefore w:val="0"/>
              <w:kinsoku/>
              <w:wordWrap/>
              <w:topLinePunct w:val="0"/>
              <w:autoSpaceDE w:val="0"/>
              <w:autoSpaceDN w:val="0"/>
              <w:bidi w:val="0"/>
              <w:snapToGrid/>
              <w:spacing w:line="560" w:lineRule="exact"/>
              <w:ind w:right="300" w:rightChars="0"/>
              <w:jc w:val="right"/>
              <w:textAlignment w:val="auto"/>
              <w:rPr>
                <w:rFonts w:hint="eastAsia" w:ascii="方正仿宋简体" w:hAnsi="方正仿宋简体" w:eastAsia="方正仿宋简体" w:cs="方正仿宋简体"/>
                <w:color w:val="000000"/>
                <w:sz w:val="24"/>
                <w:szCs w:val="24"/>
                <w:lang w:val="en-US" w:eastAsia="en-US" w:bidi="ar-SA"/>
              </w:rPr>
            </w:pPr>
          </w:p>
        </w:tc>
        <w:tc>
          <w:tcPr>
            <w:tcW w:w="6381" w:type="dxa"/>
            <w:vAlign w:val="center"/>
          </w:tcPr>
          <w:p>
            <w:pPr>
              <w:keepNext w:val="0"/>
              <w:keepLines w:val="0"/>
              <w:pageBreakBefore w:val="0"/>
              <w:kinsoku/>
              <w:wordWrap/>
              <w:topLinePunct w:val="0"/>
              <w:autoSpaceDE w:val="0"/>
              <w:autoSpaceDN w:val="0"/>
              <w:bidi w:val="0"/>
              <w:snapToGrid/>
              <w:spacing w:before="25" w:after="66" w:line="560" w:lineRule="exact"/>
              <w:ind w:right="20" w:hanging="20"/>
              <w:textAlignment w:val="auto"/>
              <w:rPr>
                <w:rFonts w:hint="eastAsia" w:ascii="方正仿宋简体" w:hAnsi="方正仿宋简体" w:eastAsia="方正仿宋简体" w:cs="方正仿宋简体"/>
                <w:color w:val="000000"/>
                <w:spacing w:val="177"/>
                <w:sz w:val="24"/>
                <w:szCs w:val="24"/>
                <w:lang w:eastAsia="zh-CN"/>
              </w:rPr>
            </w:pPr>
            <w:r>
              <w:rPr>
                <w:rFonts w:hint="eastAsia" w:ascii="方正仿宋简体" w:hAnsi="方正仿宋简体" w:eastAsia="方正仿宋简体" w:cs="方正仿宋简体"/>
                <w:color w:val="000000"/>
                <w:spacing w:val="-8"/>
                <w:sz w:val="24"/>
                <w:szCs w:val="24"/>
                <w:lang w:eastAsia="zh-CN"/>
              </w:rPr>
              <w:t>3.2.1</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pacing w:val="8"/>
                <w:sz w:val="24"/>
                <w:szCs w:val="24"/>
                <w:lang w:eastAsia="zh-CN"/>
              </w:rPr>
              <w:t>具备指导相当于社会艺术水平考级四级同等程度学生</w:t>
            </w:r>
            <w:r>
              <w:rPr>
                <w:rFonts w:hint="eastAsia" w:ascii="方正仿宋简体" w:hAnsi="方正仿宋简体" w:eastAsia="方正仿宋简体" w:cs="方正仿宋简体"/>
                <w:color w:val="000000"/>
                <w:sz w:val="24"/>
                <w:szCs w:val="24"/>
                <w:lang w:eastAsia="zh-CN"/>
              </w:rPr>
              <w:t>的能力；</w:t>
            </w:r>
          </w:p>
          <w:p>
            <w:pPr>
              <w:keepNext w:val="0"/>
              <w:keepLines w:val="0"/>
              <w:pageBreakBefore w:val="0"/>
              <w:kinsoku/>
              <w:wordWrap/>
              <w:topLinePunct w:val="0"/>
              <w:autoSpaceDE w:val="0"/>
              <w:autoSpaceDN w:val="0"/>
              <w:bidi w:val="0"/>
              <w:snapToGrid/>
              <w:spacing w:after="51" w:line="560" w:lineRule="exact"/>
              <w:ind w:left="-5"/>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3.2.2</w:t>
            </w:r>
            <w:r>
              <w:rPr>
                <w:rFonts w:hint="eastAsia" w:ascii="方正仿宋简体" w:hAnsi="方正仿宋简体" w:eastAsia="方正仿宋简体" w:cs="方正仿宋简体"/>
                <w:color w:val="000000"/>
                <w:spacing w:val="-11"/>
                <w:sz w:val="24"/>
                <w:szCs w:val="24"/>
                <w:lang w:eastAsia="zh-CN"/>
              </w:rPr>
              <w:t xml:space="preserve"> </w:t>
            </w:r>
            <w:r>
              <w:rPr>
                <w:rFonts w:hint="eastAsia" w:ascii="方正仿宋简体" w:hAnsi="方正仿宋简体" w:eastAsia="方正仿宋简体" w:cs="方正仿宋简体"/>
                <w:color w:val="000000"/>
                <w:sz w:val="24"/>
                <w:szCs w:val="24"/>
                <w:lang w:eastAsia="zh-CN"/>
              </w:rPr>
              <w:t>掌握初级阶段乐器演奏技能的训练方法；</w:t>
            </w:r>
          </w:p>
          <w:p>
            <w:pPr>
              <w:keepNext w:val="0"/>
              <w:keepLines w:val="0"/>
              <w:pageBreakBefore w:val="0"/>
              <w:kinsoku/>
              <w:wordWrap/>
              <w:topLinePunct w:val="0"/>
              <w:autoSpaceDE w:val="0"/>
              <w:autoSpaceDN w:val="0"/>
              <w:bidi w:val="0"/>
              <w:snapToGrid/>
              <w:spacing w:after="69" w:line="560" w:lineRule="exact"/>
              <w:ind w:right="300" w:hanging="20"/>
              <w:textAlignment w:val="auto"/>
              <w:rPr>
                <w:rFonts w:hint="eastAsia" w:ascii="方正仿宋简体" w:hAnsi="方正仿宋简体" w:eastAsia="方正仿宋简体" w:cs="方正仿宋简体"/>
                <w:color w:val="000000"/>
                <w:spacing w:val="-44"/>
                <w:sz w:val="24"/>
                <w:szCs w:val="24"/>
                <w:lang w:eastAsia="zh-CN"/>
              </w:rPr>
            </w:pPr>
            <w:r>
              <w:rPr>
                <w:rFonts w:hint="eastAsia" w:ascii="方正仿宋简体" w:hAnsi="方正仿宋简体" w:eastAsia="方正仿宋简体" w:cs="方正仿宋简体"/>
                <w:color w:val="000000"/>
                <w:spacing w:val="-8"/>
                <w:sz w:val="24"/>
                <w:szCs w:val="24"/>
                <w:lang w:eastAsia="zh-CN"/>
              </w:rPr>
              <w:t>3.2.3</w:t>
            </w:r>
            <w:r>
              <w:rPr>
                <w:rFonts w:hint="eastAsia" w:ascii="方正仿宋简体" w:hAnsi="方正仿宋简体" w:eastAsia="方正仿宋简体" w:cs="方正仿宋简体"/>
                <w:color w:val="000000"/>
                <w:spacing w:val="-7"/>
                <w:sz w:val="24"/>
                <w:szCs w:val="24"/>
                <w:lang w:eastAsia="zh-CN"/>
              </w:rPr>
              <w:t xml:space="preserve"> </w:t>
            </w:r>
            <w:r>
              <w:rPr>
                <w:rFonts w:hint="eastAsia" w:ascii="方正仿宋简体" w:hAnsi="方正仿宋简体" w:eastAsia="方正仿宋简体" w:cs="方正仿宋简体"/>
                <w:color w:val="000000"/>
                <w:spacing w:val="-3"/>
                <w:sz w:val="24"/>
                <w:szCs w:val="24"/>
                <w:lang w:eastAsia="zh-CN"/>
              </w:rPr>
              <w:t>掌握初级阶段对应的演奏技能训练目标，对作品的强</w:t>
            </w:r>
            <w:r>
              <w:rPr>
                <w:rFonts w:hint="eastAsia" w:ascii="方正仿宋简体" w:hAnsi="方正仿宋简体" w:eastAsia="方正仿宋简体" w:cs="方正仿宋简体"/>
                <w:color w:val="000000"/>
                <w:sz w:val="24"/>
                <w:szCs w:val="24"/>
                <w:lang w:eastAsia="zh-CN"/>
              </w:rPr>
              <w:t>弱、分句，技术动作要领有基本要求；</w:t>
            </w:r>
          </w:p>
          <w:p>
            <w:pPr>
              <w:keepNext w:val="0"/>
              <w:keepLines w:val="0"/>
              <w:pageBreakBefore w:val="0"/>
              <w:kinsoku/>
              <w:wordWrap/>
              <w:topLinePunct w:val="0"/>
              <w:autoSpaceDE w:val="0"/>
              <w:autoSpaceDN w:val="0"/>
              <w:bidi w:val="0"/>
              <w:snapToGrid/>
              <w:spacing w:after="54" w:line="560" w:lineRule="exact"/>
              <w:ind w:right="2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3.2.4</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能以审美、快乐、多元、创新为取向，结合最近发展区</w:t>
            </w:r>
            <w:r>
              <w:rPr>
                <w:rFonts w:hint="eastAsia" w:ascii="方正仿宋简体" w:hAnsi="方正仿宋简体" w:eastAsia="方正仿宋简体" w:cs="方正仿宋简体"/>
                <w:color w:val="000000"/>
                <w:sz w:val="24"/>
                <w:szCs w:val="24"/>
                <w:lang w:eastAsia="zh-CN"/>
              </w:rPr>
              <w:t>的规律搭配教材；</w:t>
            </w:r>
          </w:p>
          <w:p>
            <w:pPr>
              <w:keepNext w:val="0"/>
              <w:keepLines w:val="0"/>
              <w:pageBreakBefore w:val="0"/>
              <w:tabs>
                <w:tab w:val="left" w:pos="602"/>
              </w:tabs>
              <w:kinsoku/>
              <w:wordWrap/>
              <w:topLinePunct w:val="0"/>
              <w:autoSpaceDE w:val="0"/>
              <w:autoSpaceDN w:val="0"/>
              <w:bidi w:val="0"/>
              <w:snapToGrid/>
              <w:spacing w:after="51" w:line="560" w:lineRule="exact"/>
              <w:ind w:left="-3"/>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8"/>
                <w:sz w:val="24"/>
                <w:szCs w:val="24"/>
                <w:lang w:eastAsia="zh-CN"/>
              </w:rPr>
              <w:t>3.2.5</w:t>
            </w:r>
            <w:r>
              <w:rPr>
                <w:rFonts w:hint="eastAsia" w:ascii="方正仿宋简体" w:hAnsi="方正仿宋简体" w:eastAsia="方正仿宋简体" w:cs="方正仿宋简体"/>
                <w:color w:val="000000"/>
                <w:spacing w:val="-36"/>
                <w:sz w:val="24"/>
                <w:szCs w:val="24"/>
                <w:lang w:eastAsia="zh-CN"/>
              </w:rPr>
              <w:tab/>
            </w:r>
            <w:r>
              <w:rPr>
                <w:rFonts w:hint="eastAsia" w:ascii="方正仿宋简体" w:hAnsi="方正仿宋简体" w:eastAsia="方正仿宋简体" w:cs="方正仿宋简体"/>
                <w:color w:val="000000"/>
                <w:spacing w:val="-3"/>
                <w:sz w:val="24"/>
                <w:szCs w:val="24"/>
                <w:lang w:eastAsia="zh-CN"/>
              </w:rPr>
              <w:t>能从技术基础、乐感培养、风格把握、创造力提升四个</w:t>
            </w:r>
          </w:p>
          <w:p>
            <w:pPr>
              <w:keepNext w:val="0"/>
              <w:keepLines w:val="0"/>
              <w:pageBreakBefore w:val="0"/>
              <w:kinsoku/>
              <w:wordWrap/>
              <w:topLinePunct w:val="0"/>
              <w:autoSpaceDE w:val="0"/>
              <w:autoSpaceDN w:val="0"/>
              <w:bidi w:val="0"/>
              <w:snapToGrid/>
              <w:spacing w:after="51" w:line="560" w:lineRule="exact"/>
              <w:ind w:left="-3" w:leftChars="0"/>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方面设计教材结构。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continue"/>
            <w:tcBorders>
              <w:bottom w:val="single" w:color="auto" w:sz="4" w:space="0"/>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p>
        </w:tc>
        <w:tc>
          <w:tcPr>
            <w:tcW w:w="1134" w:type="dxa"/>
            <w:vAlign w:val="bottom"/>
          </w:tcPr>
          <w:p>
            <w:pPr>
              <w:keepNext w:val="0"/>
              <w:keepLines w:val="0"/>
              <w:pageBreakBefore w:val="0"/>
              <w:tabs>
                <w:tab w:val="left" w:pos="543"/>
              </w:tabs>
              <w:kinsoku/>
              <w:wordWrap/>
              <w:topLinePunct w:val="0"/>
              <w:autoSpaceDE w:val="0"/>
              <w:autoSpaceDN w:val="0"/>
              <w:bidi w:val="0"/>
              <w:snapToGrid/>
              <w:spacing w:before="38" w:after="48" w:line="560" w:lineRule="exact"/>
              <w:ind w:left="121"/>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3.3</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行业新技能实践</w:t>
            </w:r>
          </w:p>
          <w:p>
            <w:pPr>
              <w:keepNext w:val="0"/>
              <w:keepLines w:val="0"/>
              <w:pageBreakBefore w:val="0"/>
              <w:kinsoku/>
              <w:wordWrap/>
              <w:topLinePunct w:val="0"/>
              <w:autoSpaceDE w:val="0"/>
              <w:autoSpaceDN w:val="0"/>
              <w:bidi w:val="0"/>
              <w:snapToGrid/>
              <w:spacing w:line="560" w:lineRule="exact"/>
              <w:ind w:right="180" w:rightChars="0"/>
              <w:jc w:val="right"/>
              <w:textAlignment w:val="auto"/>
              <w:rPr>
                <w:rFonts w:hint="eastAsia" w:ascii="方正仿宋简体" w:hAnsi="方正仿宋简体" w:eastAsia="方正仿宋简体" w:cs="方正仿宋简体"/>
                <w:color w:val="000000"/>
                <w:sz w:val="24"/>
                <w:szCs w:val="24"/>
                <w:lang w:val="en-US" w:eastAsia="en-US" w:bidi="ar-SA"/>
              </w:rPr>
            </w:pPr>
          </w:p>
        </w:tc>
        <w:tc>
          <w:tcPr>
            <w:tcW w:w="6381" w:type="dxa"/>
            <w:vAlign w:val="center"/>
          </w:tcPr>
          <w:p>
            <w:pPr>
              <w:keepNext w:val="0"/>
              <w:keepLines w:val="0"/>
              <w:pageBreakBefore w:val="0"/>
              <w:kinsoku/>
              <w:wordWrap/>
              <w:topLinePunct w:val="0"/>
              <w:autoSpaceDE w:val="0"/>
              <w:autoSpaceDN w:val="0"/>
              <w:bidi w:val="0"/>
              <w:snapToGrid/>
              <w:spacing w:before="24" w:after="110" w:line="560" w:lineRule="exact"/>
              <w:ind w:hanging="20"/>
              <w:jc w:val="both"/>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8"/>
                <w:sz w:val="24"/>
                <w:szCs w:val="24"/>
                <w:lang w:eastAsia="zh-CN"/>
              </w:rPr>
              <w:t>3.3.1</w:t>
            </w:r>
            <w:r>
              <w:rPr>
                <w:rFonts w:hint="eastAsia" w:ascii="方正仿宋简体" w:hAnsi="方正仿宋简体" w:eastAsia="方正仿宋简体" w:cs="方正仿宋简体"/>
                <w:color w:val="000000"/>
                <w:spacing w:val="-7"/>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能够依据行为动机规律让学生爱学、依据学习建构规律</w:t>
            </w:r>
            <w:r>
              <w:rPr>
                <w:rFonts w:hint="eastAsia" w:ascii="方正仿宋简体" w:hAnsi="方正仿宋简体" w:eastAsia="方正仿宋简体" w:cs="方正仿宋简体"/>
                <w:color w:val="000000"/>
                <w:spacing w:val="3"/>
                <w:sz w:val="24"/>
                <w:szCs w:val="24"/>
                <w:lang w:eastAsia="zh-CN"/>
              </w:rPr>
              <w:t>让学生快会、依据记忆强化规律让学生记住、依据迁移转化规律让学生能用，高效能地实现音乐审美活动全领域全链条</w:t>
            </w:r>
            <w:r>
              <w:rPr>
                <w:rFonts w:hint="eastAsia" w:ascii="方正仿宋简体" w:hAnsi="方正仿宋简体" w:eastAsia="方正仿宋简体" w:cs="方正仿宋简体"/>
                <w:color w:val="000000"/>
                <w:spacing w:val="-1"/>
                <w:sz w:val="24"/>
                <w:szCs w:val="24"/>
                <w:lang w:eastAsia="zh-CN"/>
              </w:rPr>
              <w:t>素养的学习；</w:t>
            </w:r>
          </w:p>
          <w:p>
            <w:pPr>
              <w:keepNext w:val="0"/>
              <w:keepLines w:val="0"/>
              <w:pageBreakBefore w:val="0"/>
              <w:kinsoku/>
              <w:wordWrap/>
              <w:topLinePunct w:val="0"/>
              <w:autoSpaceDE w:val="0"/>
              <w:autoSpaceDN w:val="0"/>
              <w:bidi w:val="0"/>
              <w:snapToGrid/>
              <w:spacing w:after="2" w:line="560" w:lineRule="exact"/>
              <w:ind w:right="420" w:rightChars="0" w:hanging="20" w:firstLineChars="0"/>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pacing w:val="-8"/>
                <w:sz w:val="24"/>
                <w:szCs w:val="24"/>
                <w:lang w:eastAsia="zh-CN"/>
              </w:rPr>
              <w:t>3.3.2</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 xml:space="preserve">掌握高效能全素养教学体系乐器的基本演奏方法； </w:t>
            </w:r>
            <w:r>
              <w:rPr>
                <w:rFonts w:hint="eastAsia" w:ascii="方正仿宋简体" w:hAnsi="方正仿宋简体" w:eastAsia="方正仿宋简体" w:cs="方正仿宋简体"/>
                <w:color w:val="000000"/>
                <w:spacing w:val="-8"/>
                <w:sz w:val="24"/>
                <w:szCs w:val="24"/>
                <w:lang w:eastAsia="zh-CN"/>
              </w:rPr>
              <w:t>3.3.3</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能使用高效能全素养教学体系讲授快速识谱课。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restart"/>
            <w:tcBorders>
              <w:top w:val="single" w:color="auto" w:sz="4" w:space="0"/>
            </w:tcBorders>
            <w:vAlign w:val="center"/>
          </w:tcPr>
          <w:p>
            <w:pPr>
              <w:keepNext w:val="0"/>
              <w:keepLines w:val="0"/>
              <w:pageBreakBefore w:val="0"/>
              <w:kinsoku/>
              <w:wordWrap/>
              <w:topLinePunct w:val="0"/>
              <w:autoSpaceDE w:val="0"/>
              <w:autoSpaceDN w:val="0"/>
              <w:bidi w:val="0"/>
              <w:snapToGrid/>
              <w:spacing w:before="24" w:after="48" w:line="560" w:lineRule="exact"/>
              <w:jc w:val="center"/>
              <w:textAlignment w:val="auto"/>
              <w:rPr>
                <w:rFonts w:hint="eastAsia" w:ascii="方正仿宋简体" w:hAnsi="方正仿宋简体" w:eastAsia="方正仿宋简体" w:cs="方正仿宋简体"/>
                <w:color w:val="000000"/>
                <w:spacing w:val="-18"/>
                <w:sz w:val="24"/>
                <w:szCs w:val="24"/>
              </w:rPr>
            </w:pPr>
            <w:r>
              <w:rPr>
                <w:rFonts w:hint="eastAsia" w:ascii="方正仿宋简体" w:hAnsi="方正仿宋简体" w:eastAsia="方正仿宋简体" w:cs="方正仿宋简体"/>
                <w:color w:val="000000"/>
                <w:spacing w:val="-3"/>
                <w:sz w:val="24"/>
                <w:szCs w:val="24"/>
              </w:rPr>
              <w:t>4.展演活动</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color w:val="000000"/>
                <w:sz w:val="24"/>
                <w:szCs w:val="24"/>
              </w:rPr>
              <w:t>组织</w:t>
            </w:r>
          </w:p>
        </w:tc>
        <w:tc>
          <w:tcPr>
            <w:tcW w:w="1134" w:type="dxa"/>
            <w:vAlign w:val="bottom"/>
          </w:tcPr>
          <w:p>
            <w:pPr>
              <w:keepNext w:val="0"/>
              <w:keepLines w:val="0"/>
              <w:pageBreakBefore w:val="0"/>
              <w:tabs>
                <w:tab w:val="left" w:pos="543"/>
              </w:tabs>
              <w:kinsoku/>
              <w:wordWrap/>
              <w:topLinePunct w:val="0"/>
              <w:autoSpaceDE w:val="0"/>
              <w:autoSpaceDN w:val="0"/>
              <w:bidi w:val="0"/>
              <w:snapToGrid/>
              <w:spacing w:before="24" w:after="48" w:line="560" w:lineRule="exact"/>
              <w:ind w:left="121"/>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6"/>
                <w:sz w:val="24"/>
                <w:szCs w:val="24"/>
              </w:rPr>
              <w:t>4.1</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展演活动规划</w:t>
            </w:r>
          </w:p>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color w:val="000000"/>
                <w:sz w:val="24"/>
                <w:szCs w:val="24"/>
                <w:lang w:val="en-US" w:eastAsia="en-US" w:bidi="ar-SA"/>
              </w:rPr>
            </w:pPr>
          </w:p>
        </w:tc>
        <w:tc>
          <w:tcPr>
            <w:tcW w:w="6381" w:type="dxa"/>
            <w:vAlign w:val="center"/>
          </w:tcPr>
          <w:p>
            <w:pPr>
              <w:keepNext w:val="0"/>
              <w:keepLines w:val="0"/>
              <w:pageBreakBefore w:val="0"/>
              <w:tabs>
                <w:tab w:val="left" w:pos="607"/>
              </w:tabs>
              <w:kinsoku/>
              <w:wordWrap/>
              <w:topLinePunct w:val="0"/>
              <w:autoSpaceDE w:val="0"/>
              <w:autoSpaceDN w:val="0"/>
              <w:bidi w:val="0"/>
              <w:snapToGrid/>
              <w:spacing w:before="24" w:after="48" w:line="560" w:lineRule="exact"/>
              <w:ind w:left="-5"/>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4.1.1</w:t>
            </w:r>
            <w:r>
              <w:rPr>
                <w:rFonts w:hint="eastAsia" w:ascii="方正仿宋简体" w:hAnsi="方正仿宋简体" w:eastAsia="方正仿宋简体" w:cs="方正仿宋简体"/>
                <w:color w:val="000000"/>
                <w:spacing w:val="-38"/>
                <w:sz w:val="24"/>
                <w:szCs w:val="24"/>
                <w:lang w:eastAsia="zh-CN"/>
              </w:rPr>
              <w:tab/>
            </w:r>
            <w:r>
              <w:rPr>
                <w:rFonts w:hint="eastAsia" w:ascii="方正仿宋简体" w:hAnsi="方正仿宋简体" w:eastAsia="方正仿宋简体" w:cs="方正仿宋简体"/>
                <w:color w:val="000000"/>
                <w:sz w:val="24"/>
                <w:szCs w:val="24"/>
                <w:lang w:eastAsia="zh-CN"/>
              </w:rPr>
              <w:t>能简述展演活动的目标与意义；</w:t>
            </w:r>
          </w:p>
          <w:p>
            <w:pPr>
              <w:keepNext w:val="0"/>
              <w:keepLines w:val="0"/>
              <w:pageBreakBefore w:val="0"/>
              <w:kinsoku/>
              <w:wordWrap/>
              <w:topLinePunct w:val="0"/>
              <w:autoSpaceDE w:val="0"/>
              <w:autoSpaceDN w:val="0"/>
              <w:bidi w:val="0"/>
              <w:snapToGrid/>
              <w:spacing w:after="7" w:line="560" w:lineRule="exact"/>
              <w:ind w:right="360" w:hanging="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4.1.2</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 xml:space="preserve">能设计出严谨的操作流程、健全的安全保障体系； </w:t>
            </w:r>
            <w:r>
              <w:rPr>
                <w:rFonts w:hint="eastAsia" w:ascii="方正仿宋简体" w:hAnsi="方正仿宋简体" w:eastAsia="方正仿宋简体" w:cs="方正仿宋简体"/>
                <w:color w:val="000000"/>
                <w:spacing w:val="-8"/>
                <w:sz w:val="24"/>
                <w:szCs w:val="24"/>
                <w:lang w:eastAsia="zh-CN"/>
              </w:rPr>
              <w:t>4.1.3</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能合理设计展演节目内容；</w:t>
            </w:r>
          </w:p>
          <w:p>
            <w:pPr>
              <w:keepNext w:val="0"/>
              <w:keepLines w:val="0"/>
              <w:pageBreakBefore w:val="0"/>
              <w:kinsoku/>
              <w:wordWrap/>
              <w:topLinePunct w:val="0"/>
              <w:autoSpaceDE w:val="0"/>
              <w:autoSpaceDN w:val="0"/>
              <w:bidi w:val="0"/>
              <w:snapToGrid/>
              <w:spacing w:after="2" w:line="560" w:lineRule="exact"/>
              <w:ind w:right="840" w:rightChars="0" w:hanging="20" w:firstLineChars="0"/>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pacing w:val="-8"/>
                <w:sz w:val="24"/>
                <w:szCs w:val="24"/>
                <w:lang w:eastAsia="zh-CN"/>
              </w:rPr>
              <w:t>4.1.4</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 xml:space="preserve">能做好节目的排练进度计划和人员分工流程； </w:t>
            </w:r>
            <w:r>
              <w:rPr>
                <w:rFonts w:hint="eastAsia" w:ascii="方正仿宋简体" w:hAnsi="方正仿宋简体" w:eastAsia="方正仿宋简体" w:cs="方正仿宋简体"/>
                <w:color w:val="000000"/>
                <w:spacing w:val="-8"/>
                <w:sz w:val="24"/>
                <w:szCs w:val="24"/>
                <w:lang w:eastAsia="zh-CN"/>
              </w:rPr>
              <w:t>4.1.5</w:t>
            </w:r>
            <w:r>
              <w:rPr>
                <w:rFonts w:hint="eastAsia" w:ascii="方正仿宋简体" w:hAnsi="方正仿宋简体" w:eastAsia="方正仿宋简体" w:cs="方正仿宋简体"/>
                <w:color w:val="000000"/>
                <w:spacing w:val="-6"/>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能独立制作出系统完善的综合活动计划方案。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8" w:hRule="atLeast"/>
        </w:trPr>
        <w:tc>
          <w:tcPr>
            <w:tcW w:w="1270" w:type="dxa"/>
            <w:vMerge w:val="continue"/>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color w:val="000000"/>
                <w:sz w:val="24"/>
                <w:szCs w:val="24"/>
              </w:rPr>
            </w:pPr>
          </w:p>
        </w:tc>
        <w:tc>
          <w:tcPr>
            <w:tcW w:w="1134" w:type="dxa"/>
            <w:vAlign w:val="center"/>
          </w:tcPr>
          <w:p>
            <w:pPr>
              <w:keepNext w:val="0"/>
              <w:keepLines w:val="0"/>
              <w:pageBreakBefore w:val="0"/>
              <w:tabs>
                <w:tab w:val="left" w:pos="543"/>
              </w:tabs>
              <w:kinsoku/>
              <w:wordWrap/>
              <w:topLinePunct w:val="0"/>
              <w:autoSpaceDE w:val="0"/>
              <w:autoSpaceDN w:val="0"/>
              <w:bidi w:val="0"/>
              <w:snapToGrid/>
              <w:spacing w:before="24" w:after="48" w:line="560" w:lineRule="exact"/>
              <w:ind w:left="121"/>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pacing w:val="-6"/>
                <w:sz w:val="24"/>
                <w:szCs w:val="24"/>
              </w:rPr>
              <w:t>4.2</w:t>
            </w:r>
            <w:r>
              <w:rPr>
                <w:rFonts w:hint="eastAsia" w:ascii="方正仿宋简体" w:hAnsi="方正仿宋简体" w:eastAsia="方正仿宋简体" w:cs="方正仿宋简体"/>
                <w:color w:val="000000"/>
                <w:spacing w:val="-18"/>
                <w:sz w:val="24"/>
                <w:szCs w:val="24"/>
              </w:rPr>
              <w:tab/>
            </w:r>
            <w:r>
              <w:rPr>
                <w:rFonts w:hint="eastAsia" w:ascii="方正仿宋简体" w:hAnsi="方正仿宋简体" w:eastAsia="方正仿宋简体" w:cs="方正仿宋简体"/>
                <w:color w:val="000000"/>
                <w:sz w:val="24"/>
                <w:szCs w:val="24"/>
              </w:rPr>
              <w:t>展演活动执行</w:t>
            </w:r>
          </w:p>
        </w:tc>
        <w:tc>
          <w:tcPr>
            <w:tcW w:w="6381" w:type="dxa"/>
            <w:vAlign w:val="top"/>
          </w:tcPr>
          <w:p>
            <w:pPr>
              <w:keepNext w:val="0"/>
              <w:keepLines w:val="0"/>
              <w:pageBreakBefore w:val="0"/>
              <w:kinsoku/>
              <w:wordWrap/>
              <w:topLinePunct w:val="0"/>
              <w:autoSpaceDE w:val="0"/>
              <w:autoSpaceDN w:val="0"/>
              <w:bidi w:val="0"/>
              <w:snapToGrid/>
              <w:spacing w:before="39" w:after="2" w:line="560" w:lineRule="exact"/>
              <w:ind w:right="1320" w:hanging="20"/>
              <w:jc w:val="both"/>
              <w:textAlignment w:val="auto"/>
              <w:rPr>
                <w:rFonts w:hint="eastAsia" w:ascii="方正仿宋简体" w:hAnsi="方正仿宋简体" w:eastAsia="方正仿宋简体" w:cs="方正仿宋简体"/>
                <w:color w:val="000000"/>
                <w:spacing w:val="-8"/>
                <w:sz w:val="24"/>
                <w:szCs w:val="24"/>
                <w:lang w:eastAsia="zh-CN"/>
              </w:rPr>
            </w:pPr>
            <w:r>
              <w:rPr>
                <w:rFonts w:hint="eastAsia" w:ascii="方正仿宋简体" w:hAnsi="方正仿宋简体" w:eastAsia="方正仿宋简体" w:cs="方正仿宋简体"/>
                <w:color w:val="000000"/>
                <w:spacing w:val="-8"/>
                <w:sz w:val="24"/>
                <w:szCs w:val="24"/>
                <w:lang w:eastAsia="zh-CN"/>
              </w:rPr>
              <w:t>4.2.1</w:t>
            </w:r>
            <w:r>
              <w:rPr>
                <w:rFonts w:hint="eastAsia" w:ascii="方正仿宋简体" w:hAnsi="方正仿宋简体" w:eastAsia="方正仿宋简体" w:cs="方正仿宋简体"/>
                <w:color w:val="000000"/>
                <w:spacing w:val="40"/>
                <w:sz w:val="24"/>
                <w:szCs w:val="24"/>
                <w:lang w:eastAsia="zh-CN"/>
              </w:rPr>
              <w:t xml:space="preserve"> </w:t>
            </w:r>
            <w:r>
              <w:rPr>
                <w:rFonts w:hint="eastAsia" w:ascii="方正仿宋简体" w:hAnsi="方正仿宋简体" w:eastAsia="方正仿宋简体" w:cs="方正仿宋简体"/>
                <w:color w:val="000000"/>
                <w:sz w:val="24"/>
                <w:szCs w:val="24"/>
                <w:lang w:eastAsia="zh-CN"/>
              </w:rPr>
              <w:t>能按计划循序渐进地落实展演各阶段工作，按时完成计划目标；</w:t>
            </w:r>
          </w:p>
          <w:p>
            <w:pPr>
              <w:keepNext w:val="0"/>
              <w:keepLines w:val="0"/>
              <w:pageBreakBefore w:val="0"/>
              <w:kinsoku/>
              <w:wordWrap/>
              <w:topLinePunct w:val="0"/>
              <w:autoSpaceDE w:val="0"/>
              <w:autoSpaceDN w:val="0"/>
              <w:bidi w:val="0"/>
              <w:snapToGrid/>
              <w:spacing w:before="39" w:after="2" w:line="560" w:lineRule="exact"/>
              <w:ind w:right="1320" w:hanging="20"/>
              <w:jc w:val="both"/>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8"/>
                <w:sz w:val="24"/>
                <w:szCs w:val="24"/>
                <w:lang w:eastAsia="zh-CN"/>
              </w:rPr>
              <w:t>4.2.2</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 xml:space="preserve">明晰展演节目质量要求，把握节目风格； </w:t>
            </w:r>
            <w:r>
              <w:rPr>
                <w:rFonts w:hint="eastAsia" w:ascii="方正仿宋简体" w:hAnsi="方正仿宋简体" w:eastAsia="方正仿宋简体" w:cs="方正仿宋简体"/>
                <w:color w:val="000000"/>
                <w:spacing w:val="-8"/>
                <w:sz w:val="24"/>
                <w:szCs w:val="24"/>
                <w:lang w:eastAsia="zh-CN"/>
              </w:rPr>
              <w:t>4.2.3</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掌握展演作品衔接时间与舞台分工流程；</w:t>
            </w:r>
          </w:p>
          <w:p>
            <w:pPr>
              <w:keepNext w:val="0"/>
              <w:keepLines w:val="0"/>
              <w:pageBreakBefore w:val="0"/>
              <w:kinsoku/>
              <w:wordWrap/>
              <w:topLinePunct w:val="0"/>
              <w:autoSpaceDE w:val="0"/>
              <w:autoSpaceDN w:val="0"/>
              <w:bidi w:val="0"/>
              <w:snapToGrid/>
              <w:spacing w:after="7" w:line="560" w:lineRule="exact"/>
              <w:ind w:right="840" w:rightChars="0" w:hanging="20" w:firstLineChars="0"/>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pacing w:val="-8"/>
                <w:sz w:val="24"/>
                <w:szCs w:val="24"/>
                <w:lang w:eastAsia="zh-CN"/>
              </w:rPr>
              <w:t>4.2.4</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 xml:space="preserve">掌握展演活动场内场外分工流程与风险把控； </w:t>
            </w:r>
            <w:r>
              <w:rPr>
                <w:rFonts w:hint="eastAsia" w:ascii="方正仿宋简体" w:hAnsi="方正仿宋简体" w:eastAsia="方正仿宋简体" w:cs="方正仿宋简体"/>
                <w:color w:val="000000"/>
                <w:spacing w:val="-8"/>
                <w:sz w:val="24"/>
                <w:szCs w:val="24"/>
                <w:lang w:eastAsia="zh-CN"/>
              </w:rPr>
              <w:t>4.2.5</w:t>
            </w:r>
            <w:r>
              <w:rPr>
                <w:rFonts w:hint="eastAsia" w:ascii="方正仿宋简体" w:hAnsi="方正仿宋简体" w:eastAsia="方正仿宋简体" w:cs="方正仿宋简体"/>
                <w:color w:val="000000"/>
                <w:spacing w:val="49"/>
                <w:sz w:val="24"/>
                <w:szCs w:val="24"/>
                <w:lang w:eastAsia="zh-CN"/>
              </w:rPr>
              <w:t xml:space="preserve"> </w:t>
            </w:r>
            <w:r>
              <w:rPr>
                <w:rFonts w:hint="eastAsia" w:ascii="方正仿宋简体" w:hAnsi="方正仿宋简体" w:eastAsia="方正仿宋简体" w:cs="方正仿宋简体"/>
                <w:color w:val="000000"/>
                <w:sz w:val="24"/>
                <w:szCs w:val="24"/>
                <w:lang w:eastAsia="zh-CN"/>
              </w:rPr>
              <w:t>能独立策划组织一场专项展演活动。</w:t>
            </w:r>
          </w:p>
        </w:tc>
      </w:tr>
    </w:tbl>
    <w:p>
      <w:pPr>
        <w:keepNext w:val="0"/>
        <w:keepLines w:val="0"/>
        <w:pageBreakBefore w:val="0"/>
        <w:kinsoku/>
        <w:wordWrap/>
        <w:topLinePunct w:val="0"/>
        <w:autoSpaceDE w:val="0"/>
        <w:autoSpaceDN w:val="0"/>
        <w:bidi w:val="0"/>
        <w:snapToGrid/>
        <w:spacing w:line="560" w:lineRule="exact"/>
        <w:ind w:left="2712"/>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kinsoku/>
        <w:wordWrap/>
        <w:topLinePunct w:val="0"/>
        <w:autoSpaceDE w:val="0"/>
        <w:autoSpaceDN w:val="0"/>
        <w:bidi w:val="0"/>
        <w:snapToGrid/>
        <w:spacing w:line="560" w:lineRule="exact"/>
        <w:ind w:left="2712"/>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kinsoku/>
        <w:wordWrap/>
        <w:topLinePunct w:val="0"/>
        <w:autoSpaceDE w:val="0"/>
        <w:autoSpaceDN w:val="0"/>
        <w:bidi w:val="0"/>
        <w:snapToGrid/>
        <w:spacing w:line="560" w:lineRule="exact"/>
        <w:ind w:left="2712"/>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kinsoku/>
        <w:wordWrap/>
        <w:topLinePunct w:val="0"/>
        <w:autoSpaceDE w:val="0"/>
        <w:autoSpaceDN w:val="0"/>
        <w:bidi w:val="0"/>
        <w:snapToGrid/>
        <w:spacing w:line="560" w:lineRule="exact"/>
        <w:ind w:left="2712"/>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kinsoku/>
        <w:wordWrap/>
        <w:topLinePunct w:val="0"/>
        <w:autoSpaceDE w:val="0"/>
        <w:autoSpaceDN w:val="0"/>
        <w:bidi w:val="0"/>
        <w:snapToGrid/>
        <w:spacing w:line="240" w:lineRule="auto"/>
        <w:ind w:firstLine="912" w:firstLineChars="400"/>
        <w:textAlignment w:val="auto"/>
        <w:rPr>
          <w:rFonts w:hint="eastAsia" w:ascii="方正仿宋简体" w:hAnsi="方正仿宋简体" w:eastAsia="方正仿宋简体" w:cs="方正仿宋简体"/>
          <w:b/>
          <w:bCs/>
          <w:color w:val="000000"/>
          <w:spacing w:val="7"/>
          <w:sz w:val="24"/>
          <w:szCs w:val="24"/>
          <w:lang w:eastAsia="zh-CN"/>
        </w:rPr>
      </w:pPr>
      <w:bookmarkStart w:id="3" w:name="4"/>
      <w:bookmarkEnd w:id="3"/>
      <w:bookmarkStart w:id="4" w:name="5"/>
      <w:bookmarkEnd w:id="4"/>
      <w:r>
        <w:rPr>
          <w:rFonts w:hint="eastAsia" w:ascii="方正仿宋简体" w:hAnsi="方正仿宋简体" w:eastAsia="方正仿宋简体" w:cs="方正仿宋简体"/>
          <w:b/>
          <w:bCs/>
          <w:color w:val="000000"/>
          <w:spacing w:val="-6"/>
          <w:sz w:val="24"/>
          <w:szCs w:val="24"/>
          <w:lang w:eastAsia="zh-CN"/>
        </w:rPr>
        <w:t>2.</w:t>
      </w:r>
      <w:r>
        <w:rPr>
          <w:rFonts w:hint="eastAsia" w:ascii="方正仿宋简体" w:hAnsi="方正仿宋简体" w:eastAsia="方正仿宋简体" w:cs="方正仿宋简体"/>
          <w:b/>
          <w:bCs/>
          <w:color w:val="000000"/>
          <w:spacing w:val="-16"/>
          <w:sz w:val="24"/>
          <w:szCs w:val="24"/>
          <w:lang w:eastAsia="zh-CN"/>
        </w:rPr>
        <w:t xml:space="preserve"> </w:t>
      </w:r>
      <w:r>
        <w:rPr>
          <w:rFonts w:hint="eastAsia" w:ascii="方正仿宋简体" w:hAnsi="方正仿宋简体" w:eastAsia="方正仿宋简体" w:cs="方正仿宋简体"/>
          <w:b/>
          <w:bCs/>
          <w:color w:val="000000"/>
          <w:spacing w:val="1"/>
          <w:sz w:val="24"/>
          <w:szCs w:val="24"/>
          <w:lang w:eastAsia="zh-CN"/>
        </w:rPr>
        <w:t>任务与职业能力分析</w:t>
      </w:r>
    </w:p>
    <w:p>
      <w:pPr>
        <w:keepNext w:val="0"/>
        <w:keepLines w:val="0"/>
        <w:pageBreakBefore w:val="0"/>
        <w:kinsoku/>
        <w:wordWrap/>
        <w:topLinePunct w:val="0"/>
        <w:autoSpaceDE w:val="0"/>
        <w:autoSpaceDN w:val="0"/>
        <w:bidi w:val="0"/>
        <w:snapToGrid/>
        <w:spacing w:before="90" w:after="34" w:line="560" w:lineRule="exact"/>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器乐艺术指导专业任务与职业能力分析</w:t>
      </w:r>
    </w:p>
    <w:tbl>
      <w:tblPr>
        <w:tblStyle w:val="5"/>
        <w:tblpPr w:leftFromText="180" w:rightFromText="180" w:vertAnchor="text" w:horzAnchor="page" w:tblpX="1453" w:tblpY="30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6"/>
        <w:gridCol w:w="1289"/>
        <w:gridCol w:w="4625"/>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exact"/>
        </w:trPr>
        <w:tc>
          <w:tcPr>
            <w:tcW w:w="956" w:type="dxa"/>
          </w:tcPr>
          <w:p>
            <w:pPr>
              <w:keepNext w:val="0"/>
              <w:keepLines w:val="0"/>
              <w:pageBreakBefore w:val="0"/>
              <w:kinsoku/>
              <w:wordWrap/>
              <w:topLinePunct w:val="0"/>
              <w:autoSpaceDE w:val="0"/>
              <w:autoSpaceDN w:val="0"/>
              <w:bidi w:val="0"/>
              <w:snapToGrid/>
              <w:spacing w:before="35" w:after="65" w:line="560" w:lineRule="exact"/>
              <w:ind w:left="-20"/>
              <w:jc w:val="center"/>
              <w:textAlignment w:val="auto"/>
              <w:rPr>
                <w:rFonts w:hint="eastAsia" w:ascii="方正仿宋简体" w:hAnsi="方正仿宋简体" w:eastAsia="方正仿宋简体" w:cs="方正仿宋简体"/>
                <w:b/>
                <w:bCs/>
                <w:color w:val="000000"/>
                <w:spacing w:val="5"/>
                <w:sz w:val="24"/>
                <w:szCs w:val="24"/>
              </w:rPr>
            </w:pPr>
            <w:r>
              <w:rPr>
                <w:rFonts w:hint="eastAsia" w:ascii="方正仿宋简体" w:hAnsi="方正仿宋简体" w:eastAsia="方正仿宋简体" w:cs="方正仿宋简体"/>
                <w:b/>
                <w:bCs/>
                <w:color w:val="000000"/>
                <w:spacing w:val="2"/>
                <w:sz w:val="24"/>
                <w:szCs w:val="24"/>
              </w:rPr>
              <w:t>工作</w:t>
            </w:r>
          </w:p>
          <w:p>
            <w:pPr>
              <w:keepNext w:val="0"/>
              <w:keepLines w:val="0"/>
              <w:pageBreakBefore w:val="0"/>
              <w:kinsoku/>
              <w:wordWrap/>
              <w:topLinePunct w:val="0"/>
              <w:autoSpaceDE w:val="0"/>
              <w:autoSpaceDN w:val="0"/>
              <w:bidi w:val="0"/>
              <w:snapToGrid/>
              <w:spacing w:after="65" w:line="560" w:lineRule="exact"/>
              <w:ind w:left="232"/>
              <w:textAlignment w:val="auto"/>
              <w:rPr>
                <w:rFonts w:hint="eastAsia" w:ascii="方正仿宋简体" w:hAnsi="方正仿宋简体" w:eastAsia="方正仿宋简体" w:cs="方正仿宋简体"/>
                <w:b/>
                <w:bCs/>
                <w:color w:val="000000"/>
                <w:spacing w:val="5"/>
                <w:sz w:val="24"/>
                <w:szCs w:val="24"/>
              </w:rPr>
            </w:pPr>
            <w:r>
              <w:rPr>
                <w:rFonts w:hint="eastAsia" w:ascii="方正仿宋简体" w:hAnsi="方正仿宋简体" w:eastAsia="方正仿宋简体" w:cs="方正仿宋简体"/>
                <w:b/>
                <w:bCs/>
                <w:color w:val="000000"/>
                <w:spacing w:val="2"/>
                <w:sz w:val="24"/>
                <w:szCs w:val="24"/>
              </w:rPr>
              <w:t>领域</w:t>
            </w:r>
          </w:p>
        </w:tc>
        <w:tc>
          <w:tcPr>
            <w:tcW w:w="1289" w:type="dxa"/>
          </w:tcPr>
          <w:p>
            <w:pPr>
              <w:keepNext w:val="0"/>
              <w:keepLines w:val="0"/>
              <w:pageBreakBefore w:val="0"/>
              <w:tabs>
                <w:tab w:val="left" w:pos="759"/>
              </w:tabs>
              <w:kinsoku/>
              <w:wordWrap/>
              <w:topLinePunct w:val="0"/>
              <w:autoSpaceDE w:val="0"/>
              <w:autoSpaceDN w:val="0"/>
              <w:bidi w:val="0"/>
              <w:snapToGrid/>
              <w:spacing w:before="35" w:after="65" w:line="560" w:lineRule="exact"/>
              <w:ind w:left="276"/>
              <w:textAlignment w:val="auto"/>
              <w:rPr>
                <w:rFonts w:hint="eastAsia" w:ascii="方正仿宋简体" w:hAnsi="方正仿宋简体" w:eastAsia="方正仿宋简体" w:cs="方正仿宋简体"/>
                <w:b/>
                <w:bCs/>
                <w:color w:val="000000"/>
                <w:sz w:val="24"/>
                <w:szCs w:val="24"/>
              </w:rPr>
            </w:pPr>
            <w:r>
              <w:rPr>
                <w:rFonts w:hint="eastAsia" w:ascii="方正仿宋简体" w:hAnsi="方正仿宋简体" w:eastAsia="方正仿宋简体" w:cs="方正仿宋简体"/>
                <w:b/>
                <w:bCs/>
                <w:color w:val="000000"/>
                <w:sz w:val="24"/>
                <w:szCs w:val="24"/>
              </w:rPr>
              <w:t>工</w:t>
            </w:r>
            <w:r>
              <w:rPr>
                <w:rFonts w:hint="eastAsia" w:ascii="方正仿宋简体" w:hAnsi="方正仿宋简体" w:eastAsia="方正仿宋简体" w:cs="方正仿宋简体"/>
                <w:b/>
                <w:bCs/>
                <w:color w:val="000000"/>
                <w:sz w:val="24"/>
                <w:szCs w:val="24"/>
              </w:rPr>
              <w:tab/>
            </w:r>
            <w:r>
              <w:rPr>
                <w:rFonts w:hint="eastAsia" w:ascii="方正仿宋简体" w:hAnsi="方正仿宋简体" w:eastAsia="方正仿宋简体" w:cs="方正仿宋简体"/>
                <w:b/>
                <w:bCs/>
                <w:color w:val="000000"/>
                <w:sz w:val="24"/>
                <w:szCs w:val="24"/>
              </w:rPr>
              <w:t>作</w:t>
            </w:r>
          </w:p>
          <w:p>
            <w:pPr>
              <w:keepNext w:val="0"/>
              <w:keepLines w:val="0"/>
              <w:pageBreakBefore w:val="0"/>
              <w:tabs>
                <w:tab w:val="left" w:pos="759"/>
              </w:tabs>
              <w:kinsoku/>
              <w:wordWrap/>
              <w:topLinePunct w:val="0"/>
              <w:autoSpaceDE w:val="0"/>
              <w:autoSpaceDN w:val="0"/>
              <w:bidi w:val="0"/>
              <w:snapToGrid/>
              <w:spacing w:after="65" w:line="560" w:lineRule="exact"/>
              <w:ind w:left="276"/>
              <w:textAlignment w:val="auto"/>
              <w:rPr>
                <w:rFonts w:hint="eastAsia" w:ascii="方正仿宋简体" w:hAnsi="方正仿宋简体" w:eastAsia="方正仿宋简体" w:cs="方正仿宋简体"/>
                <w:b/>
                <w:bCs/>
                <w:color w:val="000000"/>
                <w:sz w:val="24"/>
                <w:szCs w:val="24"/>
              </w:rPr>
            </w:pPr>
            <w:r>
              <w:rPr>
                <w:rFonts w:hint="eastAsia" w:ascii="方正仿宋简体" w:hAnsi="方正仿宋简体" w:eastAsia="方正仿宋简体" w:cs="方正仿宋简体"/>
                <w:b/>
                <w:bCs/>
                <w:color w:val="000000"/>
                <w:sz w:val="24"/>
                <w:szCs w:val="24"/>
              </w:rPr>
              <w:t>任</w:t>
            </w:r>
            <w:r>
              <w:rPr>
                <w:rFonts w:hint="eastAsia" w:ascii="方正仿宋简体" w:hAnsi="方正仿宋简体" w:eastAsia="方正仿宋简体" w:cs="方正仿宋简体"/>
                <w:b/>
                <w:bCs/>
                <w:color w:val="000000"/>
                <w:sz w:val="24"/>
                <w:szCs w:val="24"/>
              </w:rPr>
              <w:tab/>
            </w:r>
            <w:r>
              <w:rPr>
                <w:rFonts w:hint="eastAsia" w:ascii="方正仿宋简体" w:hAnsi="方正仿宋简体" w:eastAsia="方正仿宋简体" w:cs="方正仿宋简体"/>
                <w:b/>
                <w:bCs/>
                <w:color w:val="000000"/>
                <w:sz w:val="24"/>
                <w:szCs w:val="24"/>
              </w:rPr>
              <w:t>务</w:t>
            </w:r>
          </w:p>
        </w:tc>
        <w:tc>
          <w:tcPr>
            <w:tcW w:w="4625" w:type="dxa"/>
            <w:vAlign w:val="center"/>
          </w:tcPr>
          <w:p>
            <w:pPr>
              <w:keepNext w:val="0"/>
              <w:keepLines w:val="0"/>
              <w:pageBreakBefore w:val="0"/>
              <w:tabs>
                <w:tab w:val="left" w:pos="2081"/>
                <w:tab w:val="left" w:pos="2563"/>
                <w:tab w:val="left" w:pos="3043"/>
              </w:tabs>
              <w:kinsoku/>
              <w:wordWrap/>
              <w:topLinePunct w:val="0"/>
              <w:autoSpaceDE w:val="0"/>
              <w:autoSpaceDN w:val="0"/>
              <w:bidi w:val="0"/>
              <w:snapToGrid/>
              <w:spacing w:before="90" w:after="180" w:line="560" w:lineRule="exact"/>
              <w:ind w:left="1599"/>
              <w:textAlignment w:val="auto"/>
              <w:rPr>
                <w:rFonts w:hint="eastAsia" w:ascii="方正仿宋简体" w:hAnsi="方正仿宋简体" w:eastAsia="方正仿宋简体" w:cs="方正仿宋简体"/>
                <w:b/>
                <w:bCs/>
                <w:color w:val="000000"/>
                <w:sz w:val="24"/>
                <w:szCs w:val="24"/>
              </w:rPr>
            </w:pPr>
            <w:r>
              <w:rPr>
                <w:rFonts w:hint="eastAsia" w:ascii="方正仿宋简体" w:hAnsi="方正仿宋简体" w:eastAsia="方正仿宋简体" w:cs="方正仿宋简体"/>
                <w:b/>
                <w:bCs/>
                <w:color w:val="000000"/>
                <w:sz w:val="24"/>
                <w:szCs w:val="24"/>
              </w:rPr>
              <w:t>职</w:t>
            </w:r>
            <w:r>
              <w:rPr>
                <w:rFonts w:hint="eastAsia" w:ascii="方正仿宋简体" w:hAnsi="方正仿宋简体" w:eastAsia="方正仿宋简体" w:cs="方正仿宋简体"/>
                <w:b/>
                <w:bCs/>
                <w:color w:val="000000"/>
                <w:sz w:val="24"/>
                <w:szCs w:val="24"/>
              </w:rPr>
              <w:tab/>
            </w:r>
            <w:r>
              <w:rPr>
                <w:rFonts w:hint="eastAsia" w:ascii="方正仿宋简体" w:hAnsi="方正仿宋简体" w:eastAsia="方正仿宋简体" w:cs="方正仿宋简体"/>
                <w:b/>
                <w:bCs/>
                <w:color w:val="000000"/>
                <w:sz w:val="24"/>
                <w:szCs w:val="24"/>
              </w:rPr>
              <w:t>业</w:t>
            </w:r>
            <w:r>
              <w:rPr>
                <w:rFonts w:hint="eastAsia" w:ascii="方正仿宋简体" w:hAnsi="方正仿宋简体" w:eastAsia="方正仿宋简体" w:cs="方正仿宋简体"/>
                <w:b/>
                <w:bCs/>
                <w:color w:val="000000"/>
                <w:sz w:val="24"/>
                <w:szCs w:val="24"/>
              </w:rPr>
              <w:tab/>
            </w:r>
            <w:r>
              <w:rPr>
                <w:rFonts w:hint="eastAsia" w:ascii="方正仿宋简体" w:hAnsi="方正仿宋简体" w:eastAsia="方正仿宋简体" w:cs="方正仿宋简体"/>
                <w:b/>
                <w:bCs/>
                <w:color w:val="000000"/>
                <w:sz w:val="24"/>
                <w:szCs w:val="24"/>
              </w:rPr>
              <w:t>能</w:t>
            </w:r>
            <w:r>
              <w:rPr>
                <w:rFonts w:hint="eastAsia" w:ascii="方正仿宋简体" w:hAnsi="方正仿宋简体" w:eastAsia="方正仿宋简体" w:cs="方正仿宋简体"/>
                <w:b/>
                <w:bCs/>
                <w:color w:val="000000"/>
                <w:sz w:val="24"/>
                <w:szCs w:val="24"/>
              </w:rPr>
              <w:tab/>
            </w:r>
            <w:r>
              <w:rPr>
                <w:rFonts w:hint="eastAsia" w:ascii="方正仿宋简体" w:hAnsi="方正仿宋简体" w:eastAsia="方正仿宋简体" w:cs="方正仿宋简体"/>
                <w:b/>
                <w:bCs/>
                <w:color w:val="000000"/>
                <w:sz w:val="24"/>
                <w:szCs w:val="24"/>
              </w:rPr>
              <w:t>力</w:t>
            </w:r>
          </w:p>
        </w:tc>
        <w:tc>
          <w:tcPr>
            <w:tcW w:w="2127" w:type="dxa"/>
            <w:vAlign w:val="center"/>
          </w:tcPr>
          <w:p>
            <w:pPr>
              <w:keepNext w:val="0"/>
              <w:keepLines w:val="0"/>
              <w:pageBreakBefore w:val="0"/>
              <w:kinsoku/>
              <w:wordWrap/>
              <w:topLinePunct w:val="0"/>
              <w:autoSpaceDE w:val="0"/>
              <w:autoSpaceDN w:val="0"/>
              <w:bidi w:val="0"/>
              <w:snapToGrid/>
              <w:spacing w:before="90" w:after="180" w:line="560" w:lineRule="exact"/>
              <w:ind w:left="437"/>
              <w:textAlignment w:val="auto"/>
              <w:rPr>
                <w:rFonts w:hint="eastAsia" w:ascii="方正仿宋简体" w:hAnsi="方正仿宋简体" w:eastAsia="方正仿宋简体" w:cs="方正仿宋简体"/>
                <w:b/>
                <w:bCs/>
                <w:color w:val="000000"/>
                <w:spacing w:val="2"/>
                <w:sz w:val="24"/>
                <w:szCs w:val="24"/>
              </w:rPr>
            </w:pPr>
            <w:r>
              <w:rPr>
                <w:rFonts w:hint="eastAsia" w:ascii="方正仿宋简体" w:hAnsi="方正仿宋简体" w:eastAsia="方正仿宋简体" w:cs="方正仿宋简体"/>
                <w:b/>
                <w:bCs/>
                <w:color w:val="000000"/>
                <w:spacing w:val="1"/>
                <w:sz w:val="24"/>
                <w:szCs w:val="24"/>
              </w:rPr>
              <w:t>开设课程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0" w:hRule="exact"/>
        </w:trPr>
        <w:tc>
          <w:tcPr>
            <w:tcW w:w="956" w:type="dxa"/>
            <w:vMerge w:val="restart"/>
            <w:vAlign w:val="center"/>
          </w:tcPr>
          <w:p>
            <w:pPr>
              <w:keepNext w:val="0"/>
              <w:keepLines w:val="0"/>
              <w:pageBreakBefore w:val="0"/>
              <w:kinsoku/>
              <w:wordWrap/>
              <w:topLinePunct w:val="0"/>
              <w:autoSpaceDE w:val="0"/>
              <w:autoSpaceDN w:val="0"/>
              <w:bidi w:val="0"/>
              <w:snapToGrid/>
              <w:spacing w:before="37" w:after="7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器乐艺</w:t>
            </w:r>
          </w:p>
          <w:p>
            <w:pPr>
              <w:keepNext w:val="0"/>
              <w:keepLines w:val="0"/>
              <w:pageBreakBefore w:val="0"/>
              <w:kinsoku/>
              <w:wordWrap/>
              <w:topLinePunct w:val="0"/>
              <w:autoSpaceDE w:val="0"/>
              <w:autoSpaceDN w:val="0"/>
              <w:bidi w:val="0"/>
              <w:snapToGrid/>
              <w:spacing w:after="74" w:line="560" w:lineRule="exact"/>
              <w:ind w:left="114"/>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术指导</w:t>
            </w:r>
          </w:p>
        </w:tc>
        <w:tc>
          <w:tcPr>
            <w:tcW w:w="1289" w:type="dxa"/>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color w:val="000000"/>
                <w:spacing w:val="-17"/>
                <w:sz w:val="24"/>
                <w:szCs w:val="24"/>
                <w:lang w:eastAsia="zh-CN"/>
              </w:rPr>
            </w:pPr>
          </w:p>
          <w:p>
            <w:pPr>
              <w:keepNext w:val="0"/>
              <w:keepLines w:val="0"/>
              <w:pageBreakBefore w:val="0"/>
              <w:kinsoku/>
              <w:wordWrap/>
              <w:topLinePunct w:val="0"/>
              <w:autoSpaceDE w:val="0"/>
              <w:autoSpaceDN w:val="0"/>
              <w:bidi w:val="0"/>
              <w:snapToGrid/>
              <w:spacing w:after="1" w:line="560" w:lineRule="exact"/>
              <w:jc w:val="center"/>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7"/>
                <w:sz w:val="24"/>
                <w:szCs w:val="24"/>
                <w:lang w:eastAsia="zh-CN"/>
              </w:rPr>
              <w:t>1-</w:t>
            </w:r>
            <w:r>
              <w:rPr>
                <w:rFonts w:hint="eastAsia" w:ascii="方正仿宋简体" w:hAnsi="方正仿宋简体" w:eastAsia="方正仿宋简体" w:cs="方正仿宋简体"/>
                <w:color w:val="000000"/>
                <w:spacing w:val="-14"/>
                <w:sz w:val="24"/>
                <w:szCs w:val="24"/>
                <w:lang w:eastAsia="zh-CN"/>
              </w:rPr>
              <w:t xml:space="preserve"> </w:t>
            </w:r>
            <w:r>
              <w:rPr>
                <w:rFonts w:hint="eastAsia" w:ascii="方正仿宋简体" w:hAnsi="方正仿宋简体" w:eastAsia="方正仿宋简体" w:cs="方正仿宋简体"/>
                <w:color w:val="000000"/>
                <w:spacing w:val="-12"/>
                <w:sz w:val="24"/>
                <w:szCs w:val="24"/>
                <w:lang w:eastAsia="zh-CN"/>
              </w:rPr>
              <w:t xml:space="preserve">1 </w:t>
            </w:r>
            <w:r>
              <w:rPr>
                <w:rFonts w:hint="eastAsia" w:ascii="方正仿宋简体" w:hAnsi="方正仿宋简体" w:eastAsia="方正仿宋简体" w:cs="方正仿宋简体"/>
                <w:color w:val="000000"/>
                <w:spacing w:val="-9"/>
                <w:sz w:val="24"/>
                <w:szCs w:val="24"/>
                <w:lang w:eastAsia="zh-CN"/>
              </w:rPr>
              <w:t>群众文</w:t>
            </w:r>
            <w:r>
              <w:rPr>
                <w:rFonts w:hint="eastAsia" w:ascii="方正仿宋简体" w:hAnsi="方正仿宋简体" w:eastAsia="方正仿宋简体" w:cs="方正仿宋简体"/>
                <w:color w:val="000000"/>
                <w:spacing w:val="-23"/>
                <w:sz w:val="24"/>
                <w:szCs w:val="24"/>
                <w:lang w:eastAsia="zh-CN"/>
              </w:rPr>
              <w:t>化、老年大学</w:t>
            </w:r>
            <w:r>
              <w:rPr>
                <w:rFonts w:hint="eastAsia" w:ascii="方正仿宋简体" w:hAnsi="方正仿宋简体" w:eastAsia="方正仿宋简体" w:cs="方正仿宋简体"/>
                <w:color w:val="000000"/>
                <w:spacing w:val="-15"/>
                <w:sz w:val="24"/>
                <w:szCs w:val="24"/>
                <w:lang w:eastAsia="zh-CN"/>
              </w:rPr>
              <w:t>器乐指导员</w:t>
            </w:r>
          </w:p>
        </w:tc>
        <w:tc>
          <w:tcPr>
            <w:tcW w:w="4625" w:type="dxa"/>
          </w:tcPr>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能独立完整流畅演奏初级音乐作品的能力能掌握器乐技能的训练方法</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能够快速读谱，熟悉音乐作品的能力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51"/>
                <w:sz w:val="24"/>
                <w:szCs w:val="24"/>
                <w:lang w:eastAsia="zh-CN"/>
              </w:rPr>
            </w:pPr>
            <w:r>
              <w:rPr>
                <w:rFonts w:hint="eastAsia" w:ascii="方正仿宋简体" w:hAnsi="方正仿宋简体" w:eastAsia="方正仿宋简体" w:cs="方正仿宋简体"/>
                <w:color w:val="000000"/>
                <w:spacing w:val="-3"/>
                <w:sz w:val="24"/>
                <w:szCs w:val="24"/>
                <w:lang w:eastAsia="zh-CN"/>
              </w:rPr>
              <w:t>能熟练运用音乐基础理论，将理论与作品指</w:t>
            </w:r>
            <w:r>
              <w:rPr>
                <w:rFonts w:hint="eastAsia" w:ascii="方正仿宋简体" w:hAnsi="方正仿宋简体" w:eastAsia="方正仿宋简体" w:cs="方正仿宋简体"/>
                <w:color w:val="000000"/>
                <w:sz w:val="24"/>
                <w:szCs w:val="24"/>
                <w:lang w:eastAsia="zh-CN"/>
              </w:rPr>
              <w:t>导相结合能力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3"/>
                <w:sz w:val="24"/>
                <w:szCs w:val="24"/>
                <w:lang w:eastAsia="zh-CN"/>
              </w:rPr>
            </w:pPr>
            <w:r>
              <w:rPr>
                <w:rFonts w:hint="eastAsia" w:ascii="方正仿宋简体" w:hAnsi="方正仿宋简体" w:eastAsia="方正仿宋简体" w:cs="方正仿宋简体"/>
                <w:color w:val="000000"/>
                <w:spacing w:val="-3"/>
                <w:sz w:val="24"/>
                <w:szCs w:val="24"/>
                <w:lang w:eastAsia="zh-CN"/>
              </w:rPr>
              <w:t>能科学的分析音乐作品的能力</w:t>
            </w:r>
          </w:p>
          <w:p>
            <w:pPr>
              <w:keepNext w:val="0"/>
              <w:keepLines w:val="0"/>
              <w:pageBreakBefore w:val="0"/>
              <w:widowControl w:val="0"/>
              <w:kinsoku/>
              <w:wordWrap/>
              <w:overflowPunct/>
              <w:topLinePunct w:val="0"/>
              <w:autoSpaceDE w:val="0"/>
              <w:autoSpaceDN w:val="0"/>
              <w:bidi w:val="0"/>
              <w:adjustRightInd/>
              <w:snapToGrid/>
              <w:spacing w:after="1" w:line="360" w:lineRule="auto"/>
              <w:ind w:left="100" w:right="112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能独立策划专项展演活动的能力能够具有很好的沟通能力</w:t>
            </w:r>
          </w:p>
        </w:tc>
        <w:tc>
          <w:tcPr>
            <w:tcW w:w="2127" w:type="dxa"/>
          </w:tcPr>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器乐演奏</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乐理</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视唱练耳</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《公共艺术》音乐</w:t>
            </w:r>
            <w:r>
              <w:rPr>
                <w:rFonts w:hint="eastAsia" w:ascii="方正仿宋简体" w:hAnsi="方正仿宋简体" w:eastAsia="方正仿宋简体" w:cs="方正仿宋简体"/>
                <w:color w:val="000000"/>
                <w:sz w:val="24"/>
                <w:szCs w:val="24"/>
                <w:lang w:eastAsia="zh-CN"/>
              </w:rPr>
              <w:t>篇</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中国传统文化</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合唱指挥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6" w:hRule="exact"/>
        </w:trPr>
        <w:tc>
          <w:tcPr>
            <w:tcW w:w="956" w:type="dxa"/>
            <w:vMerge w:val="continue"/>
            <w:tcBorders>
              <w:top w:val="nil"/>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lang w:eastAsia="zh-CN"/>
              </w:rPr>
            </w:pPr>
          </w:p>
        </w:tc>
        <w:tc>
          <w:tcPr>
            <w:tcW w:w="1289" w:type="dxa"/>
            <w:vAlign w:val="center"/>
          </w:tcPr>
          <w:p>
            <w:pPr>
              <w:keepNext w:val="0"/>
              <w:keepLines w:val="0"/>
              <w:pageBreakBefore w:val="0"/>
              <w:kinsoku/>
              <w:wordWrap/>
              <w:topLinePunct w:val="0"/>
              <w:autoSpaceDE w:val="0"/>
              <w:autoSpaceDN w:val="0"/>
              <w:bidi w:val="0"/>
              <w:snapToGrid/>
              <w:spacing w:before="37" w:after="2" w:line="560" w:lineRule="exact"/>
              <w:ind w:left="200" w:right="120" w:hanging="20"/>
              <w:jc w:val="both"/>
              <w:textAlignment w:val="auto"/>
              <w:rPr>
                <w:rFonts w:hint="eastAsia" w:ascii="方正仿宋简体" w:hAnsi="方正仿宋简体" w:eastAsia="方正仿宋简体" w:cs="方正仿宋简体"/>
                <w:color w:val="000000"/>
                <w:spacing w:val="-20"/>
                <w:sz w:val="24"/>
                <w:szCs w:val="24"/>
                <w:lang w:eastAsia="zh-CN"/>
              </w:rPr>
            </w:pPr>
            <w:r>
              <w:rPr>
                <w:rFonts w:hint="eastAsia" w:ascii="方正仿宋简体" w:hAnsi="方正仿宋简体" w:eastAsia="方正仿宋简体" w:cs="方正仿宋简体"/>
                <w:color w:val="000000"/>
                <w:spacing w:val="-7"/>
                <w:sz w:val="24"/>
                <w:szCs w:val="24"/>
                <w:lang w:eastAsia="zh-CN"/>
              </w:rPr>
              <w:t>1-</w:t>
            </w:r>
            <w:r>
              <w:rPr>
                <w:rFonts w:hint="eastAsia" w:ascii="方正仿宋简体" w:hAnsi="方正仿宋简体" w:eastAsia="方正仿宋简体" w:cs="方正仿宋简体"/>
                <w:color w:val="000000"/>
                <w:spacing w:val="-14"/>
                <w:sz w:val="24"/>
                <w:szCs w:val="24"/>
                <w:lang w:eastAsia="zh-CN"/>
              </w:rPr>
              <w:t xml:space="preserve"> </w:t>
            </w:r>
            <w:r>
              <w:rPr>
                <w:rFonts w:hint="eastAsia" w:ascii="方正仿宋简体" w:hAnsi="方正仿宋简体" w:eastAsia="方正仿宋简体" w:cs="方正仿宋简体"/>
                <w:color w:val="000000"/>
                <w:spacing w:val="6"/>
                <w:sz w:val="24"/>
                <w:szCs w:val="24"/>
                <w:lang w:eastAsia="zh-CN"/>
              </w:rPr>
              <w:t xml:space="preserve">2 </w:t>
            </w:r>
            <w:r>
              <w:rPr>
                <w:rFonts w:hint="eastAsia" w:ascii="方正仿宋简体" w:hAnsi="方正仿宋简体" w:eastAsia="方正仿宋简体" w:cs="方正仿宋简体"/>
                <w:color w:val="000000"/>
                <w:spacing w:val="-10"/>
                <w:sz w:val="24"/>
                <w:szCs w:val="24"/>
                <w:lang w:eastAsia="zh-CN"/>
              </w:rPr>
              <w:t>文化</w:t>
            </w:r>
            <w:r>
              <w:rPr>
                <w:rFonts w:hint="eastAsia" w:ascii="方正仿宋简体" w:hAnsi="方正仿宋简体" w:eastAsia="方正仿宋简体" w:cs="方正仿宋简体"/>
                <w:color w:val="000000"/>
                <w:spacing w:val="-16"/>
                <w:sz w:val="24"/>
                <w:szCs w:val="24"/>
                <w:lang w:eastAsia="zh-CN"/>
              </w:rPr>
              <w:t>艺术机构</w:t>
            </w:r>
          </w:p>
          <w:p>
            <w:pPr>
              <w:keepNext w:val="0"/>
              <w:keepLines w:val="0"/>
              <w:pageBreakBefore w:val="0"/>
              <w:kinsoku/>
              <w:wordWrap/>
              <w:topLinePunct w:val="0"/>
              <w:autoSpaceDE w:val="0"/>
              <w:autoSpaceDN w:val="0"/>
              <w:bidi w:val="0"/>
              <w:snapToGrid/>
              <w:spacing w:after="74" w:line="560" w:lineRule="exact"/>
              <w:ind w:left="20"/>
              <w:jc w:val="center"/>
              <w:textAlignment w:val="auto"/>
              <w:rPr>
                <w:rFonts w:hint="eastAsia" w:ascii="方正仿宋简体" w:hAnsi="方正仿宋简体" w:eastAsia="方正仿宋简体" w:cs="方正仿宋简体"/>
                <w:color w:val="000000"/>
                <w:spacing w:val="-82"/>
                <w:sz w:val="24"/>
                <w:szCs w:val="24"/>
                <w:lang w:eastAsia="zh-CN"/>
              </w:rPr>
            </w:pPr>
            <w:r>
              <w:rPr>
                <w:rFonts w:hint="eastAsia" w:ascii="方正仿宋简体" w:hAnsi="方正仿宋简体" w:eastAsia="方正仿宋简体" w:cs="方正仿宋简体"/>
                <w:color w:val="000000"/>
                <w:spacing w:val="-17"/>
                <w:sz w:val="24"/>
                <w:szCs w:val="24"/>
                <w:lang w:eastAsia="zh-CN"/>
              </w:rPr>
              <w:t>器乐教师、</w:t>
            </w:r>
          </w:p>
          <w:p>
            <w:pPr>
              <w:keepNext w:val="0"/>
              <w:keepLines w:val="0"/>
              <w:pageBreakBefore w:val="0"/>
              <w:kinsoku/>
              <w:wordWrap/>
              <w:topLinePunct w:val="0"/>
              <w:autoSpaceDE w:val="0"/>
              <w:autoSpaceDN w:val="0"/>
              <w:bidi w:val="0"/>
              <w:snapToGrid/>
              <w:spacing w:after="74" w:line="560" w:lineRule="exact"/>
              <w:jc w:val="center"/>
              <w:textAlignment w:val="auto"/>
              <w:rPr>
                <w:rFonts w:hint="eastAsia" w:ascii="方正仿宋简体" w:hAnsi="方正仿宋简体" w:eastAsia="方正仿宋简体" w:cs="方正仿宋简体"/>
                <w:color w:val="000000"/>
                <w:spacing w:val="-61"/>
                <w:sz w:val="24"/>
                <w:szCs w:val="24"/>
              </w:rPr>
            </w:pPr>
            <w:r>
              <w:rPr>
                <w:rFonts w:hint="eastAsia" w:ascii="方正仿宋简体" w:hAnsi="方正仿宋简体" w:eastAsia="方正仿宋简体" w:cs="方正仿宋简体"/>
                <w:color w:val="000000"/>
                <w:spacing w:val="-16"/>
                <w:sz w:val="24"/>
                <w:szCs w:val="24"/>
              </w:rPr>
              <w:t>培训人员</w:t>
            </w:r>
          </w:p>
        </w:tc>
        <w:tc>
          <w:tcPr>
            <w:tcW w:w="4625" w:type="dxa"/>
          </w:tcPr>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392"/>
                <w:sz w:val="24"/>
                <w:szCs w:val="24"/>
                <w:lang w:eastAsia="zh-CN"/>
              </w:rPr>
            </w:pPr>
            <w:r>
              <w:rPr>
                <w:rFonts w:hint="eastAsia" w:ascii="方正仿宋简体" w:hAnsi="方正仿宋简体" w:eastAsia="方正仿宋简体" w:cs="方正仿宋简体"/>
                <w:color w:val="000000"/>
                <w:spacing w:val="-25"/>
                <w:sz w:val="24"/>
                <w:szCs w:val="24"/>
                <w:lang w:eastAsia="zh-CN"/>
              </w:rPr>
              <w:t>能够掌握乐器的发声原理和基本构造</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3"/>
                <w:sz w:val="24"/>
                <w:szCs w:val="24"/>
                <w:lang w:eastAsia="zh-CN"/>
              </w:rPr>
              <w:t>能独立完整流畅演奏初级、中级音乐作品的</w:t>
            </w:r>
            <w:r>
              <w:rPr>
                <w:rFonts w:hint="eastAsia" w:ascii="方正仿宋简体" w:hAnsi="方正仿宋简体" w:eastAsia="方正仿宋简体" w:cs="方正仿宋简体"/>
                <w:color w:val="000000"/>
                <w:sz w:val="24"/>
                <w:szCs w:val="24"/>
                <w:lang w:eastAsia="zh-CN"/>
              </w:rPr>
              <w:t>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能够快速读谱，熟悉音乐作品的能力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51"/>
                <w:sz w:val="24"/>
                <w:szCs w:val="24"/>
                <w:lang w:eastAsia="zh-CN"/>
              </w:rPr>
            </w:pPr>
            <w:r>
              <w:rPr>
                <w:rFonts w:hint="eastAsia" w:ascii="方正仿宋简体" w:hAnsi="方正仿宋简体" w:eastAsia="方正仿宋简体" w:cs="方正仿宋简体"/>
                <w:color w:val="000000"/>
                <w:spacing w:val="-3"/>
                <w:sz w:val="24"/>
                <w:szCs w:val="24"/>
                <w:lang w:eastAsia="zh-CN"/>
              </w:rPr>
              <w:t>能熟练运用音乐基础理论，将理论与作品指</w:t>
            </w:r>
            <w:r>
              <w:rPr>
                <w:rFonts w:hint="eastAsia" w:ascii="方正仿宋简体" w:hAnsi="方正仿宋简体" w:eastAsia="方正仿宋简体" w:cs="方正仿宋简体"/>
                <w:color w:val="000000"/>
                <w:sz w:val="24"/>
                <w:szCs w:val="24"/>
                <w:lang w:eastAsia="zh-CN"/>
              </w:rPr>
              <w:t>导相结合能力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能够具有很好的沟通能力</w:t>
            </w:r>
          </w:p>
        </w:tc>
        <w:tc>
          <w:tcPr>
            <w:tcW w:w="2127" w:type="dxa"/>
          </w:tcPr>
          <w:p>
            <w:pPr>
              <w:keepNext w:val="0"/>
              <w:keepLines w:val="0"/>
              <w:pageBreakBefore w:val="0"/>
              <w:widowControl w:val="0"/>
              <w:kinsoku/>
              <w:wordWrap/>
              <w:overflowPunct/>
              <w:topLinePunct w:val="0"/>
              <w:autoSpaceDE w:val="0"/>
              <w:autoSpaceDN w:val="0"/>
              <w:bidi w:val="0"/>
              <w:adjustRightInd/>
              <w:snapToGrid/>
              <w:spacing w:before="34"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器乐演奏</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乐理</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视唱练耳</w:t>
            </w:r>
          </w:p>
          <w:p>
            <w:pPr>
              <w:keepNext w:val="0"/>
              <w:keepLines w:val="0"/>
              <w:pageBreakBefore w:val="0"/>
              <w:widowControl w:val="0"/>
              <w:kinsoku/>
              <w:wordWrap/>
              <w:overflowPunct/>
              <w:topLinePunct w:val="0"/>
              <w:autoSpaceDE w:val="0"/>
              <w:autoSpaceDN w:val="0"/>
              <w:bidi w:val="0"/>
              <w:adjustRightInd/>
              <w:snapToGrid/>
              <w:spacing w:line="240" w:lineRule="auto"/>
              <w:ind w:left="0" w:right="60"/>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《公共艺术》音乐</w:t>
            </w:r>
            <w:r>
              <w:rPr>
                <w:rFonts w:hint="eastAsia" w:ascii="方正仿宋简体" w:hAnsi="方正仿宋简体" w:eastAsia="方正仿宋简体" w:cs="方正仿宋简体"/>
                <w:color w:val="000000"/>
                <w:sz w:val="24"/>
                <w:szCs w:val="24"/>
                <w:lang w:eastAsia="zh-CN"/>
              </w:rPr>
              <w:t>篇</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中国传统文化</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音乐教学法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7" w:hRule="exact"/>
        </w:trPr>
        <w:tc>
          <w:tcPr>
            <w:tcW w:w="956" w:type="dxa"/>
            <w:vMerge w:val="continue"/>
            <w:tcBorders>
              <w:top w:val="nil"/>
            </w:tcBorders>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lang w:eastAsia="zh-CN"/>
              </w:rPr>
            </w:pPr>
          </w:p>
        </w:tc>
        <w:tc>
          <w:tcPr>
            <w:tcW w:w="1289" w:type="dxa"/>
            <w:vAlign w:val="center"/>
          </w:tcPr>
          <w:p>
            <w:pPr>
              <w:keepNext w:val="0"/>
              <w:keepLines w:val="0"/>
              <w:pageBreakBefore w:val="0"/>
              <w:kinsoku/>
              <w:wordWrap/>
              <w:topLinePunct w:val="0"/>
              <w:autoSpaceDE w:val="0"/>
              <w:autoSpaceDN w:val="0"/>
              <w:bidi w:val="0"/>
              <w:snapToGrid/>
              <w:spacing w:before="37" w:after="11" w:line="560" w:lineRule="exact"/>
              <w:ind w:left="111" w:right="20"/>
              <w:jc w:val="center"/>
              <w:textAlignment w:val="auto"/>
              <w:rPr>
                <w:rFonts w:hint="eastAsia" w:ascii="方正仿宋简体" w:hAnsi="方正仿宋简体" w:eastAsia="方正仿宋简体" w:cs="方正仿宋简体"/>
                <w:color w:val="000000"/>
                <w:spacing w:val="-20"/>
                <w:sz w:val="24"/>
                <w:szCs w:val="24"/>
              </w:rPr>
            </w:pPr>
            <w:r>
              <w:rPr>
                <w:rFonts w:hint="eastAsia" w:ascii="方正仿宋简体" w:hAnsi="方正仿宋简体" w:eastAsia="方正仿宋简体" w:cs="方正仿宋简体"/>
                <w:color w:val="000000"/>
                <w:spacing w:val="-7"/>
                <w:sz w:val="24"/>
                <w:szCs w:val="24"/>
              </w:rPr>
              <w:t>1-</w:t>
            </w:r>
            <w:r>
              <w:rPr>
                <w:rFonts w:hint="eastAsia" w:ascii="方正仿宋简体" w:hAnsi="方正仿宋简体" w:eastAsia="方正仿宋简体" w:cs="方正仿宋简体"/>
                <w:color w:val="000000"/>
                <w:spacing w:val="-14"/>
                <w:sz w:val="24"/>
                <w:szCs w:val="24"/>
              </w:rPr>
              <w:t xml:space="preserve"> </w:t>
            </w:r>
            <w:r>
              <w:rPr>
                <w:rFonts w:hint="eastAsia" w:ascii="方正仿宋简体" w:hAnsi="方正仿宋简体" w:eastAsia="方正仿宋简体" w:cs="方正仿宋简体"/>
                <w:color w:val="000000"/>
                <w:spacing w:val="13"/>
                <w:sz w:val="24"/>
                <w:szCs w:val="24"/>
              </w:rPr>
              <w:t xml:space="preserve">3 </w:t>
            </w:r>
            <w:r>
              <w:rPr>
                <w:rFonts w:hint="eastAsia" w:ascii="方正仿宋简体" w:hAnsi="方正仿宋简体" w:eastAsia="方正仿宋简体" w:cs="方正仿宋简体"/>
                <w:color w:val="000000"/>
                <w:spacing w:val="-10"/>
                <w:sz w:val="24"/>
                <w:szCs w:val="24"/>
              </w:rPr>
              <w:t>幼儿</w:t>
            </w:r>
            <w:r>
              <w:rPr>
                <w:rFonts w:hint="eastAsia" w:ascii="方正仿宋简体" w:hAnsi="方正仿宋简体" w:eastAsia="方正仿宋简体" w:cs="方正仿宋简体"/>
                <w:color w:val="000000"/>
                <w:spacing w:val="-16"/>
                <w:sz w:val="24"/>
                <w:szCs w:val="24"/>
              </w:rPr>
              <w:t>器乐启蒙教</w:t>
            </w:r>
            <w:r>
              <w:rPr>
                <w:rFonts w:hint="eastAsia" w:ascii="方正仿宋简体" w:hAnsi="方正仿宋简体" w:eastAsia="方正仿宋简体" w:cs="方正仿宋简体"/>
                <w:color w:val="000000"/>
                <w:sz w:val="24"/>
                <w:szCs w:val="24"/>
              </w:rPr>
              <w:t>师</w:t>
            </w:r>
          </w:p>
        </w:tc>
        <w:tc>
          <w:tcPr>
            <w:tcW w:w="4625" w:type="dxa"/>
          </w:tcPr>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53"/>
                <w:sz w:val="24"/>
                <w:szCs w:val="24"/>
                <w:lang w:eastAsia="zh-CN"/>
              </w:rPr>
            </w:pPr>
            <w:r>
              <w:rPr>
                <w:rFonts w:hint="eastAsia" w:ascii="方正仿宋简体" w:hAnsi="方正仿宋简体" w:eastAsia="方正仿宋简体" w:cs="方正仿宋简体"/>
                <w:color w:val="000000"/>
                <w:spacing w:val="-3"/>
                <w:sz w:val="24"/>
                <w:szCs w:val="24"/>
                <w:lang w:eastAsia="zh-CN"/>
              </w:rPr>
              <w:t>能掌握初级演奏技能，独立完整流畅演奏初</w:t>
            </w:r>
            <w:r>
              <w:rPr>
                <w:rFonts w:hint="eastAsia" w:ascii="方正仿宋简体" w:hAnsi="方正仿宋简体" w:eastAsia="方正仿宋简体" w:cs="方正仿宋简体"/>
                <w:color w:val="000000"/>
                <w:sz w:val="24"/>
                <w:szCs w:val="24"/>
                <w:lang w:eastAsia="zh-CN"/>
              </w:rPr>
              <w:t>级音乐作品的能力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能科学的分析音乐作品的能力</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能独立策划专项展演活动的能力</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能根据不同年龄段的认知和心理特点进行教学</w:t>
            </w:r>
          </w:p>
          <w:p>
            <w:pPr>
              <w:keepNext w:val="0"/>
              <w:keepLines w:val="0"/>
              <w:pageBreakBefore w:val="0"/>
              <w:widowControl w:val="0"/>
              <w:kinsoku/>
              <w:wordWrap/>
              <w:overflowPunct/>
              <w:topLinePunct w:val="0"/>
              <w:autoSpaceDE w:val="0"/>
              <w:autoSpaceDN w:val="0"/>
              <w:bidi w:val="0"/>
              <w:adjustRightInd/>
              <w:snapToGrid/>
              <w:spacing w:line="240" w:lineRule="auto"/>
              <w:ind w:left="0"/>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能有较好的沟通表达能力</w:t>
            </w:r>
          </w:p>
        </w:tc>
        <w:tc>
          <w:tcPr>
            <w:tcW w:w="2127" w:type="dxa"/>
          </w:tcPr>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器乐演奏</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乐理</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视唱练耳</w:t>
            </w:r>
          </w:p>
          <w:p>
            <w:pPr>
              <w:keepNext w:val="0"/>
              <w:keepLines w:val="0"/>
              <w:pageBreakBefore w:val="0"/>
              <w:widowControl w:val="0"/>
              <w:kinsoku/>
              <w:wordWrap/>
              <w:overflowPunct/>
              <w:topLinePunct w:val="0"/>
              <w:autoSpaceDE w:val="0"/>
              <w:autoSpaceDN w:val="0"/>
              <w:bidi w:val="0"/>
              <w:adjustRightInd/>
              <w:snapToGrid/>
              <w:spacing w:line="240" w:lineRule="auto"/>
              <w:ind w:left="0" w:right="0"/>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1"/>
                <w:sz w:val="24"/>
                <w:szCs w:val="24"/>
                <w:lang w:eastAsia="zh-CN"/>
              </w:rPr>
              <w:t>《公共艺术》音乐</w:t>
            </w:r>
            <w:r>
              <w:rPr>
                <w:rFonts w:hint="eastAsia" w:ascii="方正仿宋简体" w:hAnsi="方正仿宋简体" w:eastAsia="方正仿宋简体" w:cs="方正仿宋简体"/>
                <w:color w:val="000000"/>
                <w:sz w:val="24"/>
                <w:szCs w:val="24"/>
                <w:lang w:eastAsia="zh-CN"/>
              </w:rPr>
              <w:t>篇</w:t>
            </w:r>
          </w:p>
          <w:p>
            <w:pPr>
              <w:keepNext w:val="0"/>
              <w:keepLines w:val="0"/>
              <w:pageBreakBefore w:val="0"/>
              <w:widowControl w:val="0"/>
              <w:kinsoku/>
              <w:wordWrap/>
              <w:overflowPunct/>
              <w:topLinePunct w:val="0"/>
              <w:autoSpaceDE w:val="0"/>
              <w:autoSpaceDN w:val="0"/>
              <w:bidi w:val="0"/>
              <w:adjustRightInd/>
              <w:snapToGrid/>
              <w:spacing w:after="65" w:line="360" w:lineRule="auto"/>
              <w:ind w:left="101"/>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音乐教学法</w:t>
            </w:r>
          </w:p>
        </w:tc>
      </w:tr>
    </w:tbl>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b/>
          <w:bCs/>
          <w:color w:val="000000"/>
          <w:spacing w:val="10"/>
          <w:sz w:val="24"/>
          <w:szCs w:val="24"/>
        </w:rPr>
      </w:pPr>
      <w:bookmarkStart w:id="5" w:name="6"/>
      <w:bookmarkEnd w:id="5"/>
    </w:p>
    <w:p>
      <w:pPr>
        <w:keepNext w:val="0"/>
        <w:keepLines w:val="0"/>
        <w:pageBreakBefore w:val="0"/>
        <w:kinsoku/>
        <w:wordWrap/>
        <w:topLinePunct w:val="0"/>
        <w:autoSpaceDE w:val="0"/>
        <w:autoSpaceDN w:val="0"/>
        <w:bidi w:val="0"/>
        <w:snapToGrid/>
        <w:spacing w:after="228" w:line="560" w:lineRule="exact"/>
        <w:ind w:left="859"/>
        <w:textAlignment w:val="auto"/>
        <w:rPr>
          <w:rFonts w:hint="eastAsia" w:ascii="方正仿宋简体" w:hAnsi="方正仿宋简体" w:eastAsia="方正仿宋简体" w:cs="方正仿宋简体"/>
          <w:b/>
          <w:bCs/>
          <w:color w:val="000000"/>
          <w:spacing w:val="1"/>
          <w:sz w:val="28"/>
          <w:szCs w:val="28"/>
          <w:lang w:eastAsia="zh-CN"/>
        </w:rPr>
      </w:pPr>
    </w:p>
    <w:p>
      <w:pPr>
        <w:keepNext w:val="0"/>
        <w:keepLines w:val="0"/>
        <w:pageBreakBefore w:val="0"/>
        <w:kinsoku/>
        <w:wordWrap/>
        <w:topLinePunct w:val="0"/>
        <w:autoSpaceDE w:val="0"/>
        <w:autoSpaceDN w:val="0"/>
        <w:bidi w:val="0"/>
        <w:snapToGrid/>
        <w:spacing w:after="228" w:line="560" w:lineRule="exact"/>
        <w:ind w:left="859"/>
        <w:textAlignment w:val="auto"/>
        <w:rPr>
          <w:rFonts w:hint="eastAsia" w:ascii="方正仿宋简体" w:hAnsi="方正仿宋简体" w:eastAsia="方正仿宋简体" w:cs="方正仿宋简体"/>
          <w:b/>
          <w:bCs/>
          <w:color w:val="000000"/>
          <w:spacing w:val="10"/>
          <w:sz w:val="28"/>
          <w:szCs w:val="28"/>
          <w:lang w:eastAsia="zh-CN"/>
        </w:rPr>
      </w:pPr>
      <w:r>
        <w:rPr>
          <w:rFonts w:hint="eastAsia" w:ascii="方正仿宋简体" w:hAnsi="方正仿宋简体" w:eastAsia="方正仿宋简体" w:cs="方正仿宋简体"/>
          <w:b/>
          <w:bCs/>
          <w:color w:val="000000"/>
          <w:spacing w:val="1"/>
          <w:sz w:val="28"/>
          <w:szCs w:val="28"/>
          <w:lang w:eastAsia="zh-CN"/>
        </w:rPr>
        <w:t>五、培养目标与培养规格</w:t>
      </w:r>
    </w:p>
    <w:p>
      <w:pPr>
        <w:keepNext w:val="0"/>
        <w:keepLines w:val="0"/>
        <w:pageBreakBefore w:val="0"/>
        <w:kinsoku/>
        <w:wordWrap/>
        <w:topLinePunct w:val="0"/>
        <w:autoSpaceDE w:val="0"/>
        <w:autoSpaceDN w:val="0"/>
        <w:bidi w:val="0"/>
        <w:snapToGrid/>
        <w:spacing w:after="149" w:line="560" w:lineRule="exact"/>
        <w:ind w:left="742"/>
        <w:textAlignment w:val="auto"/>
        <w:rPr>
          <w:rFonts w:hint="eastAsia" w:ascii="方正仿宋简体" w:hAnsi="方正仿宋简体" w:eastAsia="方正仿宋简体" w:cs="方正仿宋简体"/>
          <w:b/>
          <w:bCs/>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eastAsia="zh-CN"/>
        </w:rPr>
        <w:t>（一）培养目标</w:t>
      </w:r>
    </w:p>
    <w:p>
      <w:pPr>
        <w:keepNext w:val="0"/>
        <w:keepLines w:val="0"/>
        <w:pageBreakBefore w:val="0"/>
        <w:kinsoku/>
        <w:wordWrap/>
        <w:topLinePunct w:val="0"/>
        <w:autoSpaceDE w:val="0"/>
        <w:autoSpaceDN w:val="0"/>
        <w:bidi w:val="0"/>
        <w:snapToGrid/>
        <w:spacing w:after="101" w:line="560" w:lineRule="exact"/>
        <w:ind w:left="260" w:right="340" w:firstLine="480"/>
        <w:jc w:val="both"/>
        <w:textAlignment w:val="auto"/>
        <w:rPr>
          <w:rFonts w:hint="eastAsia" w:ascii="方正仿宋简体" w:hAnsi="方正仿宋简体" w:eastAsia="方正仿宋简体" w:cs="方正仿宋简体"/>
          <w:color w:val="221F1F"/>
          <w:sz w:val="24"/>
          <w:szCs w:val="24"/>
          <w:lang w:eastAsia="zh-CN"/>
        </w:rPr>
      </w:pPr>
      <w:r>
        <w:rPr>
          <w:rFonts w:hint="eastAsia" w:ascii="方正仿宋简体" w:hAnsi="方正仿宋简体" w:eastAsia="方正仿宋简体" w:cs="方正仿宋简体"/>
          <w:color w:val="221F1F"/>
          <w:sz w:val="24"/>
          <w:szCs w:val="24"/>
          <w:lang w:eastAsia="zh-CN"/>
        </w:rPr>
        <w:t>本专业依据音乐艺术发展需要</w:t>
      </w:r>
      <w:r>
        <w:rPr>
          <w:rFonts w:hint="eastAsia" w:ascii="方正仿宋简体" w:hAnsi="方正仿宋简体" w:eastAsia="方正仿宋简体" w:cs="方正仿宋简体"/>
          <w:color w:val="221F1F"/>
          <w:sz w:val="24"/>
          <w:szCs w:val="24"/>
          <w:lang w:val="en-US" w:eastAsia="zh-CN"/>
        </w:rPr>
        <w:t>和订单企业方需求</w:t>
      </w:r>
      <w:r>
        <w:rPr>
          <w:rFonts w:hint="eastAsia" w:ascii="方正仿宋简体" w:hAnsi="方正仿宋简体" w:eastAsia="方正仿宋简体" w:cs="方正仿宋简体"/>
          <w:color w:val="221F1F"/>
          <w:sz w:val="24"/>
          <w:szCs w:val="24"/>
          <w:lang w:eastAsia="zh-CN"/>
        </w:rPr>
        <w:t>，以培养学生职业能力为主线，塑造具有一定的科学文化水平、良好人文素养、职业道德和创新意识，精益求精的工匠精神，具备良好的音乐审美情趣和审美素质，能够掌握音乐表演的基础理论，具有一定的舞台经验能够实现多种场景音乐表演，通晓初级音乐教学方法，能够独立进行具备较强的就业能力和可持续发展能力的高素质劳动者和技术技能人才。</w:t>
      </w:r>
    </w:p>
    <w:p>
      <w:pPr>
        <w:keepNext w:val="0"/>
        <w:keepLines w:val="0"/>
        <w:pageBreakBefore w:val="0"/>
        <w:numPr>
          <w:ilvl w:val="0"/>
          <w:numId w:val="2"/>
        </w:numPr>
        <w:kinsoku/>
        <w:wordWrap/>
        <w:topLinePunct w:val="0"/>
        <w:autoSpaceDE w:val="0"/>
        <w:autoSpaceDN w:val="0"/>
        <w:bidi w:val="0"/>
        <w:snapToGrid/>
        <w:spacing w:after="149" w:line="560" w:lineRule="exact"/>
        <w:ind w:left="742"/>
        <w:textAlignment w:val="auto"/>
        <w:rPr>
          <w:rFonts w:hint="eastAsia" w:ascii="方正仿宋简体" w:hAnsi="方正仿宋简体" w:eastAsia="方正仿宋简体" w:cs="方正仿宋简体"/>
          <w:b/>
          <w:bCs/>
          <w:color w:val="000000"/>
          <w:spacing w:val="1"/>
          <w:sz w:val="24"/>
          <w:szCs w:val="24"/>
          <w:lang w:eastAsia="zh-CN"/>
        </w:rPr>
      </w:pPr>
      <w:r>
        <w:rPr>
          <w:rFonts w:hint="eastAsia" w:ascii="方正仿宋简体" w:hAnsi="方正仿宋简体" w:eastAsia="方正仿宋简体" w:cs="方正仿宋简体"/>
          <w:b/>
          <w:bCs/>
          <w:color w:val="000000"/>
          <w:spacing w:val="1"/>
          <w:sz w:val="24"/>
          <w:szCs w:val="24"/>
          <w:lang w:eastAsia="zh-CN"/>
        </w:rPr>
        <w:t>培养规格</w:t>
      </w:r>
    </w:p>
    <w:p>
      <w:pPr>
        <w:keepNext w:val="0"/>
        <w:keepLines w:val="0"/>
        <w:pageBreakBefore w:val="0"/>
        <w:numPr>
          <w:ilvl w:val="0"/>
          <w:numId w:val="0"/>
        </w:numPr>
        <w:kinsoku/>
        <w:wordWrap/>
        <w:topLinePunct w:val="0"/>
        <w:autoSpaceDE w:val="0"/>
        <w:autoSpaceDN w:val="0"/>
        <w:bidi w:val="0"/>
        <w:snapToGrid/>
        <w:spacing w:after="149" w:line="560" w:lineRule="exact"/>
        <w:jc w:val="center"/>
        <w:textAlignment w:val="auto"/>
        <w:rPr>
          <w:rFonts w:hint="eastAsia" w:ascii="方正仿宋简体" w:hAnsi="方正仿宋简体" w:eastAsia="方正仿宋简体" w:cs="方正仿宋简体"/>
          <w:b/>
          <w:bCs/>
          <w:kern w:val="0"/>
          <w:sz w:val="24"/>
          <w:szCs w:val="24"/>
          <w:lang w:val="en-US" w:eastAsia="zh-CN"/>
        </w:rPr>
      </w:pPr>
      <w:r>
        <w:rPr>
          <w:rFonts w:hint="eastAsia" w:ascii="方正仿宋简体" w:hAnsi="方正仿宋简体" w:eastAsia="方正仿宋简体" w:cs="方正仿宋简体"/>
          <w:b/>
          <w:bCs/>
          <w:kern w:val="0"/>
          <w:sz w:val="24"/>
          <w:szCs w:val="24"/>
        </w:rPr>
        <w:t>培养规格与课程体系结构对应表</w:t>
      </w:r>
    </w:p>
    <w:tbl>
      <w:tblPr>
        <w:tblStyle w:val="5"/>
        <w:tblpPr w:leftFromText="180" w:rightFromText="180" w:vertAnchor="text" w:horzAnchor="page" w:tblpX="1415" w:tblpY="413"/>
        <w:tblOverlap w:val="never"/>
        <w:tblW w:w="90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8"/>
        <w:gridCol w:w="1137"/>
        <w:gridCol w:w="5831"/>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5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
                <w:bCs/>
                <w:kern w:val="0"/>
                <w:sz w:val="24"/>
                <w:szCs w:val="24"/>
              </w:rPr>
            </w:pPr>
            <w:r>
              <w:rPr>
                <w:rFonts w:hint="eastAsia" w:ascii="方正仿宋简体" w:hAnsi="方正仿宋简体" w:eastAsia="方正仿宋简体" w:cs="方正仿宋简体"/>
                <w:b/>
                <w:bCs/>
                <w:kern w:val="0"/>
                <w:sz w:val="24"/>
                <w:szCs w:val="24"/>
              </w:rPr>
              <w:t>规格</w:t>
            </w:r>
          </w:p>
        </w:tc>
        <w:tc>
          <w:tcPr>
            <w:tcW w:w="113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
                <w:bCs/>
                <w:kern w:val="0"/>
                <w:sz w:val="24"/>
                <w:szCs w:val="24"/>
              </w:rPr>
            </w:pPr>
            <w:r>
              <w:rPr>
                <w:rFonts w:hint="eastAsia" w:ascii="方正仿宋简体" w:hAnsi="方正仿宋简体" w:eastAsia="方正仿宋简体" w:cs="方正仿宋简体"/>
                <w:b/>
                <w:bCs/>
                <w:kern w:val="0"/>
                <w:sz w:val="24"/>
                <w:szCs w:val="24"/>
              </w:rPr>
              <w:t>具体要求</w:t>
            </w:r>
          </w:p>
        </w:tc>
        <w:tc>
          <w:tcPr>
            <w:tcW w:w="583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
                <w:bCs/>
                <w:kern w:val="0"/>
                <w:sz w:val="24"/>
                <w:szCs w:val="24"/>
              </w:rPr>
            </w:pPr>
            <w:r>
              <w:rPr>
                <w:rFonts w:hint="eastAsia" w:ascii="方正仿宋简体" w:hAnsi="方正仿宋简体" w:eastAsia="方正仿宋简体" w:cs="方正仿宋简体"/>
                <w:b/>
                <w:bCs/>
                <w:kern w:val="0"/>
                <w:sz w:val="24"/>
                <w:szCs w:val="24"/>
              </w:rPr>
              <w:t>内容</w:t>
            </w:r>
          </w:p>
        </w:tc>
        <w:tc>
          <w:tcPr>
            <w:tcW w:w="14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
                <w:bCs/>
                <w:kern w:val="0"/>
                <w:sz w:val="24"/>
                <w:szCs w:val="24"/>
              </w:rPr>
            </w:pPr>
            <w:r>
              <w:rPr>
                <w:rFonts w:hint="eastAsia" w:ascii="方正仿宋简体" w:hAnsi="方正仿宋简体" w:eastAsia="方正仿宋简体" w:cs="方正仿宋简体"/>
                <w:b/>
                <w:bCs/>
                <w:kern w:val="0"/>
                <w:sz w:val="24"/>
                <w:szCs w:val="24"/>
              </w:rPr>
              <w:t>对应课程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trPr>
        <w:tc>
          <w:tcPr>
            <w:tcW w:w="568" w:type="dxa"/>
            <w:vMerge w:val="restart"/>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素质结构</w:t>
            </w: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思想政治</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1.具有正确的世界观、人生观、价值观。坚决拥护中国共产党领导，树立中国特色社会主义共同理想，践行社会主义核心价值观，具有深厚的爱国情感、国家认同感、中华民族自豪感；</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2.崇尚宪法、遵守法律、遵规守纪；</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3.具有社会责任感和参与意识。</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r>
              <w:rPr>
                <w:rFonts w:hint="eastAsia" w:ascii="方正仿宋简体" w:hAnsi="方正仿宋简体" w:eastAsia="方正仿宋简体" w:cs="方正仿宋简体"/>
                <w:bCs/>
                <w:kern w:val="0"/>
                <w:sz w:val="24"/>
                <w:szCs w:val="24"/>
                <w:lang w:val="en-US" w:eastAsia="zh-CN"/>
              </w:rPr>
              <w:t>思想政治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31" w:hRule="atLeast"/>
        </w:trPr>
        <w:tc>
          <w:tcPr>
            <w:tcW w:w="568" w:type="dxa"/>
            <w:vMerge w:val="continue"/>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职业道德</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1.崇德向善、诚实守信、爱岗敬业，具有精益求精的工匠精神；</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2.尊重劳动、热爱劳动，具有较强的实践能力；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3.具有质量意识、绿色环保意识、安全意识、信息素养、创新精神；</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4.具有较强的集体意识和团队合作精神，能够进行有效的人际沟通和协作，与社会、自然和谐共处；</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5.具有职业生涯规划意识。</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合奏</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合唱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trPr>
        <w:tc>
          <w:tcPr>
            <w:tcW w:w="568" w:type="dxa"/>
            <w:vMerge w:val="continue"/>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身心素质</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具有健康的体魄和心理、健全的人格，能够掌握基本运动知识和一两项运动技能。</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lang w:val="en-US" w:eastAsia="zh-CN"/>
              </w:rPr>
              <w:t>思想政治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1" w:hRule="atLeast"/>
        </w:trPr>
        <w:tc>
          <w:tcPr>
            <w:tcW w:w="568" w:type="dxa"/>
            <w:vMerge w:val="continue"/>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人文素养</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1.具有感受美、表现美、鉴赏美、创造美的能力，具有一定的审美和人文素养。</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color w:val="FF0000"/>
                <w:kern w:val="0"/>
                <w:sz w:val="24"/>
                <w:szCs w:val="24"/>
              </w:rPr>
            </w:pPr>
            <w:r>
              <w:rPr>
                <w:rFonts w:hint="eastAsia" w:ascii="方正仿宋简体" w:hAnsi="方正仿宋简体" w:eastAsia="方正仿宋简体" w:cs="方正仿宋简体"/>
                <w:kern w:val="0"/>
                <w:sz w:val="24"/>
                <w:szCs w:val="24"/>
              </w:rPr>
              <w:t>2.掌握一定的学习方法，具有良好的生活习惯、行为习惯和自我管理能力。</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中西方音乐</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lang w:val="en-US" w:eastAsia="zh-CN"/>
              </w:rPr>
              <w:t>音乐</w:t>
            </w:r>
            <w:r>
              <w:rPr>
                <w:rFonts w:hint="eastAsia" w:ascii="方正仿宋简体" w:hAnsi="方正仿宋简体" w:eastAsia="方正仿宋简体" w:cs="方正仿宋简体"/>
                <w:bCs/>
                <w:kern w:val="0"/>
                <w:sz w:val="24"/>
                <w:szCs w:val="24"/>
              </w:rPr>
              <w:t>鉴赏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1" w:hRule="atLeast"/>
        </w:trPr>
        <w:tc>
          <w:tcPr>
            <w:tcW w:w="568" w:type="dxa"/>
            <w:vMerge w:val="restart"/>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kern w:val="0"/>
                <w:sz w:val="24"/>
                <w:szCs w:val="24"/>
              </w:rPr>
              <w:t>知识结构</w:t>
            </w: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基础知识</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1.掌握马克思主义基本原理和当代中国马克思主义基本知识；</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2.掌握中华优秀传统文化、思想道德、法律等人文社科方面的基础知识；</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3.掌握英语、计算机应用等工具性和自然科学方面基础知识。</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r>
              <w:rPr>
                <w:rFonts w:hint="eastAsia" w:ascii="方正仿宋简体" w:hAnsi="方正仿宋简体" w:eastAsia="方正仿宋简体" w:cs="方正仿宋简体"/>
                <w:bCs/>
                <w:kern w:val="0"/>
                <w:sz w:val="24"/>
                <w:szCs w:val="24"/>
                <w:lang w:val="en-US" w:eastAsia="zh-CN"/>
              </w:rPr>
              <w:t>思想政治</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r>
              <w:rPr>
                <w:rFonts w:hint="eastAsia" w:ascii="方正仿宋简体" w:hAnsi="方正仿宋简体" w:eastAsia="方正仿宋简体" w:cs="方正仿宋简体"/>
                <w:bCs/>
                <w:kern w:val="0"/>
                <w:sz w:val="24"/>
                <w:szCs w:val="24"/>
                <w:lang w:val="en-US" w:eastAsia="zh-CN"/>
              </w:rPr>
              <w:t>英语</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r>
              <w:rPr>
                <w:rFonts w:hint="eastAsia" w:ascii="方正仿宋简体" w:hAnsi="方正仿宋简体" w:eastAsia="方正仿宋简体" w:cs="方正仿宋简体"/>
                <w:bCs/>
                <w:kern w:val="0"/>
                <w:sz w:val="24"/>
                <w:szCs w:val="24"/>
                <w:lang w:val="en-US" w:eastAsia="zh-CN"/>
              </w:rPr>
              <w:t>信息技术</w:t>
            </w:r>
          </w:p>
          <w:p>
            <w:pPr>
              <w:keepNext w:val="0"/>
              <w:keepLines w:val="0"/>
              <w:pageBreakBefore w:val="0"/>
              <w:widowControl/>
              <w:kinsoku/>
              <w:wordWrap/>
              <w:topLinePunct w:val="0"/>
              <w:autoSpaceDE w:val="0"/>
              <w:autoSpaceDN w:val="0"/>
              <w:bidi w:val="0"/>
              <w:snapToGrid/>
              <w:spacing w:line="560" w:lineRule="exact"/>
              <w:jc w:val="center"/>
              <w:textAlignment w:val="auto"/>
              <w:rPr>
                <w:rFonts w:hint="default" w:ascii="方正仿宋简体" w:hAnsi="方正仿宋简体" w:eastAsia="方正仿宋简体" w:cs="方正仿宋简体"/>
                <w:bCs/>
                <w:kern w:val="0"/>
                <w:sz w:val="24"/>
                <w:szCs w:val="24"/>
                <w:lang w:val="en-US" w:eastAsia="zh-CN"/>
              </w:rPr>
            </w:pPr>
            <w:r>
              <w:rPr>
                <w:rFonts w:hint="eastAsia" w:ascii="方正仿宋简体" w:hAnsi="方正仿宋简体" w:eastAsia="方正仿宋简体" w:cs="方正仿宋简体"/>
                <w:bCs/>
                <w:kern w:val="0"/>
                <w:sz w:val="24"/>
                <w:szCs w:val="24"/>
                <w:lang w:val="en-US" w:eastAsia="zh-CN"/>
              </w:rPr>
              <w:t>中华传统文化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68" w:type="dxa"/>
            <w:vMerge w:val="continue"/>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专业知识</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1.掌握音乐基本乐理、视唱练耳、多声部音乐等基础理论知识；</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2.掌握器乐演奏、合奏或歌曲演唱、合唱的基础理论知识；</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3.熟悉音乐作品分析等音乐理论知识；</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4.熟悉中西方音乐的发展脉络、风格流派及代表作品；</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5.熟悉群众文化活动策划知识和方法；</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6.了解音乐教育教学相关理论知识；</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7.了解艺术学以及其他艺术门类基础知识。</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视唱练耳</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乐理</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和声</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中西方音乐史</w:t>
            </w:r>
            <w:r>
              <w:rPr>
                <w:rFonts w:hint="eastAsia" w:ascii="方正仿宋简体" w:hAnsi="方正仿宋简体" w:eastAsia="方正仿宋简体" w:cs="方正仿宋简体"/>
                <w:bCs/>
                <w:kern w:val="0"/>
                <w:sz w:val="24"/>
                <w:szCs w:val="24"/>
                <w:lang w:val="en-US" w:eastAsia="zh-CN"/>
              </w:rPr>
              <w:t>音乐</w:t>
            </w:r>
            <w:r>
              <w:rPr>
                <w:rFonts w:hint="eastAsia" w:ascii="方正仿宋简体" w:hAnsi="方正仿宋简体" w:eastAsia="方正仿宋简体" w:cs="方正仿宋简体"/>
                <w:bCs/>
                <w:kern w:val="0"/>
                <w:sz w:val="24"/>
                <w:szCs w:val="24"/>
              </w:rPr>
              <w:t>鉴赏</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0" w:hRule="atLeast"/>
        </w:trPr>
        <w:tc>
          <w:tcPr>
            <w:tcW w:w="568" w:type="dxa"/>
            <w:vMerge w:val="restart"/>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kern w:val="0"/>
                <w:sz w:val="24"/>
                <w:szCs w:val="24"/>
              </w:rPr>
              <w:t>能力结构</w:t>
            </w: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kern w:val="0"/>
                <w:sz w:val="24"/>
                <w:szCs w:val="24"/>
              </w:rPr>
              <w:t>通用能力</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1.具有探究学习、终身学习、分析问题和解决问题的能力；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2.具有良好的语言、文字表达能力和沟通能力；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3.具有较好地运用计算机处理文字、表格、图像等的基础能力以及艺术专业学习与实践中必需的计算机应用能力。</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lang w:val="en-US" w:eastAsia="zh-CN"/>
              </w:rPr>
            </w:pPr>
            <w:r>
              <w:rPr>
                <w:rFonts w:hint="eastAsia" w:ascii="方正仿宋简体" w:hAnsi="方正仿宋简体" w:eastAsia="方正仿宋简体" w:cs="方正仿宋简体"/>
                <w:bCs/>
                <w:kern w:val="0"/>
                <w:sz w:val="24"/>
                <w:szCs w:val="24"/>
                <w:lang w:val="en-US" w:eastAsia="zh-CN"/>
              </w:rPr>
              <w:t>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1" w:hRule="atLeast"/>
        </w:trPr>
        <w:tc>
          <w:tcPr>
            <w:tcW w:w="568" w:type="dxa"/>
            <w:vMerge w:val="continue"/>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sz w:val="24"/>
                <w:szCs w:val="24"/>
              </w:rPr>
            </w:pPr>
          </w:p>
        </w:tc>
        <w:tc>
          <w:tcPr>
            <w:tcW w:w="1137" w:type="dxa"/>
            <w:noWrap w:val="0"/>
            <w:vAlign w:val="center"/>
          </w:tcPr>
          <w:p>
            <w:pPr>
              <w:keepNext w:val="0"/>
              <w:keepLines w:val="0"/>
              <w:pageBreakBefore w:val="0"/>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专业能力</w:t>
            </w:r>
          </w:p>
        </w:tc>
        <w:tc>
          <w:tcPr>
            <w:tcW w:w="5831" w:type="dxa"/>
            <w:noWrap w:val="0"/>
            <w:vAlign w:val="center"/>
          </w:tcPr>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1.具有熟练演奏或演唱的技能和舞台表演能力；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2.具有良好的听辨能力、音乐分析能力和音乐鉴赏能力；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3.具有一定的伴奏、合奏、合唱能力；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4.具有一定的音乐表演专业教学辅导能力；</w:t>
            </w:r>
          </w:p>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5.具有一定的群众文化活动组织、策划、指导能力。</w:t>
            </w:r>
          </w:p>
        </w:tc>
        <w:tc>
          <w:tcPr>
            <w:tcW w:w="1491" w:type="dxa"/>
            <w:noWrap w:val="0"/>
            <w:vAlign w:val="top"/>
          </w:tcPr>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专业主课</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 xml:space="preserve">合奏 </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合唱</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钢琴伴奏</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形体</w:t>
            </w:r>
          </w:p>
          <w:p>
            <w:pPr>
              <w:keepNext w:val="0"/>
              <w:keepLines w:val="0"/>
              <w:pageBreakBefore w:val="0"/>
              <w:widowControl/>
              <w:kinsoku/>
              <w:wordWrap/>
              <w:topLinePunct w:val="0"/>
              <w:autoSpaceDE w:val="0"/>
              <w:autoSpaceDN w:val="0"/>
              <w:bidi w:val="0"/>
              <w:snapToGrid/>
              <w:spacing w:line="560" w:lineRule="exact"/>
              <w:jc w:val="center"/>
              <w:textAlignment w:val="auto"/>
              <w:rPr>
                <w:rFonts w:hint="eastAsia" w:ascii="方正仿宋简体" w:hAnsi="方正仿宋简体" w:eastAsia="方正仿宋简体" w:cs="方正仿宋简体"/>
                <w:bCs/>
                <w:kern w:val="0"/>
                <w:sz w:val="24"/>
                <w:szCs w:val="24"/>
              </w:rPr>
            </w:pPr>
            <w:r>
              <w:rPr>
                <w:rFonts w:hint="eastAsia" w:ascii="方正仿宋简体" w:hAnsi="方正仿宋简体" w:eastAsia="方正仿宋简体" w:cs="方正仿宋简体"/>
                <w:bCs/>
                <w:kern w:val="0"/>
                <w:sz w:val="24"/>
                <w:szCs w:val="24"/>
              </w:rPr>
              <w:t>舞台表演</w:t>
            </w:r>
          </w:p>
        </w:tc>
      </w:tr>
    </w:tbl>
    <w:p>
      <w:pPr>
        <w:keepNext w:val="0"/>
        <w:keepLines w:val="0"/>
        <w:pageBreakBefore w:val="0"/>
        <w:numPr>
          <w:ilvl w:val="0"/>
          <w:numId w:val="0"/>
        </w:numPr>
        <w:kinsoku/>
        <w:wordWrap/>
        <w:topLinePunct w:val="0"/>
        <w:autoSpaceDE w:val="0"/>
        <w:autoSpaceDN w:val="0"/>
        <w:bidi w:val="0"/>
        <w:snapToGrid/>
        <w:spacing w:after="149" w:line="560" w:lineRule="exact"/>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numPr>
          <w:ilvl w:val="0"/>
          <w:numId w:val="3"/>
        </w:numPr>
        <w:kinsoku/>
        <w:wordWrap/>
        <w:topLinePunct w:val="0"/>
        <w:autoSpaceDE w:val="0"/>
        <w:autoSpaceDN w:val="0"/>
        <w:bidi w:val="0"/>
        <w:snapToGrid/>
        <w:spacing w:after="228" w:line="560" w:lineRule="exact"/>
        <w:ind w:left="682"/>
        <w:textAlignment w:val="auto"/>
        <w:rPr>
          <w:rFonts w:hint="eastAsia" w:ascii="方正仿宋简体" w:hAnsi="方正仿宋简体" w:eastAsia="方正仿宋简体" w:cs="方正仿宋简体"/>
          <w:b/>
          <w:bCs/>
          <w:color w:val="000000"/>
          <w:spacing w:val="1"/>
          <w:sz w:val="28"/>
          <w:szCs w:val="28"/>
          <w:lang w:eastAsia="zh-CN"/>
        </w:rPr>
      </w:pPr>
      <w:r>
        <w:rPr>
          <w:rFonts w:hint="eastAsia" w:ascii="方正仿宋简体" w:hAnsi="方正仿宋简体" w:eastAsia="方正仿宋简体" w:cs="方正仿宋简体"/>
          <w:b/>
          <w:bCs/>
          <w:color w:val="000000"/>
          <w:spacing w:val="1"/>
          <w:sz w:val="28"/>
          <w:szCs w:val="28"/>
          <w:lang w:val="en-US" w:eastAsia="zh-CN"/>
        </w:rPr>
        <w:t>课程设置及要求</w:t>
      </w:r>
    </w:p>
    <w:p>
      <w:pPr>
        <w:keepNext w:val="0"/>
        <w:keepLines w:val="0"/>
        <w:pageBreakBefore w:val="0"/>
        <w:kinsoku/>
        <w:wordWrap/>
        <w:topLinePunct w:val="0"/>
        <w:autoSpaceDE w:val="0"/>
        <w:autoSpaceDN w:val="0"/>
        <w:bidi w:val="0"/>
        <w:snapToGrid/>
        <w:spacing w:after="313" w:line="560" w:lineRule="exact"/>
        <w:ind w:left="980" w:right="1060" w:firstLine="480"/>
        <w:textAlignment w:val="auto"/>
        <w:rPr>
          <w:rFonts w:hint="eastAsia" w:ascii="方正仿宋简体" w:hAnsi="方正仿宋简体" w:eastAsia="方正仿宋简体" w:cs="方正仿宋简体"/>
          <w:color w:val="221F1F"/>
          <w:sz w:val="24"/>
          <w:szCs w:val="24"/>
          <w:lang w:eastAsia="zh-CN"/>
        </w:rPr>
      </w:pPr>
      <w:r>
        <w:rPr>
          <w:rFonts w:hint="eastAsia" w:ascii="方正仿宋简体" w:hAnsi="方正仿宋简体" w:eastAsia="方正仿宋简体" w:cs="方正仿宋简体"/>
          <w:color w:val="221F1F"/>
          <w:sz w:val="24"/>
          <w:szCs w:val="24"/>
          <w:lang w:eastAsia="zh-CN"/>
        </w:rPr>
        <w:t>学生所学课程包括：</w:t>
      </w:r>
      <w:r>
        <w:rPr>
          <w:rFonts w:hint="eastAsia" w:ascii="方正仿宋简体" w:hAnsi="方正仿宋简体" w:eastAsia="方正仿宋简体" w:cs="方正仿宋简体"/>
          <w:color w:val="000000"/>
          <w:spacing w:val="-1"/>
          <w:sz w:val="24"/>
          <w:szCs w:val="24"/>
          <w:lang w:eastAsia="zh-CN"/>
        </w:rPr>
        <w:t>公共基础课、专业基础课、</w:t>
      </w:r>
      <w:r>
        <w:rPr>
          <w:rFonts w:hint="eastAsia" w:ascii="方正仿宋简体" w:hAnsi="方正仿宋简体" w:eastAsia="方正仿宋简体" w:cs="方正仿宋简体"/>
          <w:color w:val="221F1F"/>
          <w:sz w:val="24"/>
          <w:szCs w:val="24"/>
          <w:lang w:eastAsia="zh-CN"/>
        </w:rPr>
        <w:t>专业</w:t>
      </w:r>
      <w:r>
        <w:rPr>
          <w:rFonts w:hint="eastAsia" w:ascii="方正仿宋简体" w:hAnsi="方正仿宋简体" w:eastAsia="方正仿宋简体" w:cs="方正仿宋简体"/>
          <w:color w:val="000000"/>
          <w:sz w:val="24"/>
          <w:szCs w:val="24"/>
          <w:lang w:eastAsia="zh-CN"/>
        </w:rPr>
        <w:t>核心</w:t>
      </w:r>
      <w:r>
        <w:rPr>
          <w:rFonts w:hint="eastAsia" w:ascii="方正仿宋简体" w:hAnsi="方正仿宋简体" w:eastAsia="方正仿宋简体" w:cs="方正仿宋简体"/>
          <w:color w:val="221F1F"/>
          <w:sz w:val="24"/>
          <w:szCs w:val="24"/>
          <w:lang w:eastAsia="zh-CN"/>
        </w:rPr>
        <w:t>技能课、</w:t>
      </w:r>
      <w:r>
        <w:rPr>
          <w:rFonts w:hint="eastAsia" w:ascii="方正仿宋简体" w:hAnsi="方正仿宋简体" w:eastAsia="方正仿宋简体" w:cs="方正仿宋简体"/>
          <w:color w:val="000000"/>
          <w:sz w:val="24"/>
          <w:szCs w:val="24"/>
          <w:lang w:eastAsia="zh-CN"/>
        </w:rPr>
        <w:t>专业实践课四</w:t>
      </w:r>
      <w:r>
        <w:rPr>
          <w:rFonts w:hint="eastAsia" w:ascii="方正仿宋简体" w:hAnsi="方正仿宋简体" w:eastAsia="方正仿宋简体" w:cs="方正仿宋简体"/>
          <w:color w:val="221F1F"/>
          <w:sz w:val="24"/>
          <w:szCs w:val="24"/>
          <w:lang w:eastAsia="zh-CN"/>
        </w:rPr>
        <w:t>个部分。</w:t>
      </w:r>
    </w:p>
    <w:p>
      <w:pPr>
        <w:keepNext w:val="0"/>
        <w:keepLines w:val="0"/>
        <w:pageBreakBefore w:val="0"/>
        <w:numPr>
          <w:ilvl w:val="0"/>
          <w:numId w:val="0"/>
        </w:numPr>
        <w:tabs>
          <w:tab w:val="left" w:pos="2006"/>
        </w:tabs>
        <w:kinsoku/>
        <w:wordWrap/>
        <w:topLinePunct w:val="0"/>
        <w:autoSpaceDE w:val="0"/>
        <w:autoSpaceDN w:val="0"/>
        <w:bidi w:val="0"/>
        <w:snapToGrid/>
        <w:spacing w:line="240" w:lineRule="auto"/>
        <w:ind w:firstLine="968" w:firstLineChars="400"/>
        <w:textAlignment w:val="auto"/>
        <w:rPr>
          <w:rFonts w:hint="eastAsia" w:ascii="方正仿宋简体" w:hAnsi="方正仿宋简体" w:eastAsia="方正仿宋简体" w:cs="方正仿宋简体"/>
          <w:b/>
          <w:bCs/>
          <w:color w:val="000000"/>
          <w:spacing w:val="1"/>
          <w:sz w:val="24"/>
          <w:szCs w:val="24"/>
        </w:rPr>
      </w:pPr>
      <w:r>
        <w:rPr>
          <w:rFonts w:hint="eastAsia" w:ascii="方正仿宋简体" w:hAnsi="方正仿宋简体" w:eastAsia="方正仿宋简体" w:cs="方正仿宋简体"/>
          <w:b/>
          <w:bCs/>
          <w:color w:val="000000"/>
          <w:spacing w:val="1"/>
          <w:sz w:val="24"/>
          <w:szCs w:val="24"/>
          <w:lang w:eastAsia="zh-CN"/>
        </w:rPr>
        <w:t>（</w:t>
      </w:r>
      <w:r>
        <w:rPr>
          <w:rFonts w:hint="eastAsia" w:ascii="方正仿宋简体" w:hAnsi="方正仿宋简体" w:eastAsia="方正仿宋简体" w:cs="方正仿宋简体"/>
          <w:b/>
          <w:bCs/>
          <w:color w:val="000000"/>
          <w:spacing w:val="1"/>
          <w:sz w:val="24"/>
          <w:szCs w:val="24"/>
          <w:lang w:val="en-US" w:eastAsia="zh-CN"/>
        </w:rPr>
        <w:t>一</w:t>
      </w:r>
      <w:r>
        <w:rPr>
          <w:rFonts w:hint="eastAsia" w:ascii="方正仿宋简体" w:hAnsi="方正仿宋简体" w:eastAsia="方正仿宋简体" w:cs="方正仿宋简体"/>
          <w:b/>
          <w:bCs/>
          <w:color w:val="000000"/>
          <w:spacing w:val="1"/>
          <w:sz w:val="24"/>
          <w:szCs w:val="24"/>
          <w:lang w:eastAsia="zh-CN"/>
        </w:rPr>
        <w:t>）</w:t>
      </w:r>
      <w:r>
        <w:rPr>
          <w:rFonts w:hint="eastAsia" w:ascii="方正仿宋简体" w:hAnsi="方正仿宋简体" w:eastAsia="方正仿宋简体" w:cs="方正仿宋简体"/>
          <w:b/>
          <w:bCs/>
          <w:color w:val="000000"/>
          <w:spacing w:val="1"/>
          <w:sz w:val="24"/>
          <w:szCs w:val="24"/>
        </w:rPr>
        <w:t>公共基础课程</w:t>
      </w:r>
    </w:p>
    <w:p>
      <w:pPr>
        <w:keepNext w:val="0"/>
        <w:keepLines w:val="0"/>
        <w:pageBreakBefore w:val="0"/>
        <w:kinsoku/>
        <w:wordWrap/>
        <w:topLinePunct w:val="0"/>
        <w:autoSpaceDE w:val="0"/>
        <w:autoSpaceDN w:val="0"/>
        <w:bidi w:val="0"/>
        <w:snapToGrid/>
        <w:spacing w:after="313" w:line="560" w:lineRule="exact"/>
        <w:ind w:left="980" w:right="1060" w:firstLine="480"/>
        <w:textAlignment w:val="auto"/>
        <w:rPr>
          <w:rFonts w:hint="eastAsia" w:ascii="方正仿宋简体" w:hAnsi="方正仿宋简体" w:eastAsia="方正仿宋简体" w:cs="方正仿宋简体"/>
          <w:color w:val="221F1F"/>
          <w:sz w:val="24"/>
          <w:szCs w:val="24"/>
          <w:lang w:eastAsia="zh-CN"/>
        </w:rPr>
      </w:pPr>
    </w:p>
    <w:tbl>
      <w:tblPr>
        <w:tblStyle w:val="5"/>
        <w:tblpPr w:leftFromText="180" w:rightFromText="180" w:vertAnchor="text" w:horzAnchor="page" w:tblpX="1652" w:tblpY="1012"/>
        <w:tblOverlap w:val="never"/>
        <w:tblW w:w="86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2"/>
        <w:gridCol w:w="801"/>
        <w:gridCol w:w="2"/>
        <w:gridCol w:w="1378"/>
        <w:gridCol w:w="2000"/>
        <w:gridCol w:w="3758"/>
        <w:gridCol w:w="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706" w:type="dxa"/>
            <w:gridSpan w:val="2"/>
            <w:vAlign w:val="center"/>
          </w:tcPr>
          <w:p>
            <w:pPr>
              <w:keepNext w:val="0"/>
              <w:keepLines w:val="0"/>
              <w:pageBreakBefore w:val="0"/>
              <w:kinsoku/>
              <w:wordWrap/>
              <w:topLinePunct w:val="0"/>
              <w:autoSpaceDE w:val="0"/>
              <w:autoSpaceDN w:val="0"/>
              <w:bidi w:val="0"/>
              <w:snapToGrid/>
              <w:spacing w:line="240" w:lineRule="auto"/>
              <w:ind w:left="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序号</w:t>
            </w:r>
          </w:p>
        </w:tc>
        <w:tc>
          <w:tcPr>
            <w:tcW w:w="803" w:type="dxa"/>
            <w:gridSpan w:val="2"/>
          </w:tcPr>
          <w:p>
            <w:pPr>
              <w:keepNext w:val="0"/>
              <w:keepLines w:val="0"/>
              <w:pageBreakBefore w:val="0"/>
              <w:kinsoku/>
              <w:wordWrap/>
              <w:topLinePunct w:val="0"/>
              <w:autoSpaceDE w:val="0"/>
              <w:autoSpaceDN w:val="0"/>
              <w:bidi w:val="0"/>
              <w:snapToGrid/>
              <w:spacing w:line="240" w:lineRule="auto"/>
              <w:ind w:left="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w:t>
            </w:r>
          </w:p>
          <w:p>
            <w:pPr>
              <w:keepNext w:val="0"/>
              <w:keepLines w:val="0"/>
              <w:pageBreakBefore w:val="0"/>
              <w:kinsoku/>
              <w:wordWrap/>
              <w:topLinePunct w:val="0"/>
              <w:autoSpaceDE w:val="0"/>
              <w:autoSpaceDN w:val="0"/>
              <w:bidi w:val="0"/>
              <w:snapToGrid/>
              <w:spacing w:line="240" w:lineRule="auto"/>
              <w:ind w:left="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性质</w:t>
            </w:r>
          </w:p>
        </w:tc>
        <w:tc>
          <w:tcPr>
            <w:tcW w:w="1378" w:type="dxa"/>
          </w:tcPr>
          <w:p>
            <w:pPr>
              <w:keepNext w:val="0"/>
              <w:keepLines w:val="0"/>
              <w:pageBreakBefore w:val="0"/>
              <w:kinsoku/>
              <w:wordWrap/>
              <w:topLinePunct w:val="0"/>
              <w:autoSpaceDE w:val="0"/>
              <w:autoSpaceDN w:val="0"/>
              <w:bidi w:val="0"/>
              <w:snapToGrid/>
              <w:spacing w:line="240" w:lineRule="auto"/>
              <w:ind w:left="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课程名称</w:t>
            </w:r>
          </w:p>
        </w:tc>
        <w:tc>
          <w:tcPr>
            <w:tcW w:w="2000" w:type="dxa"/>
            <w:vAlign w:val="center"/>
          </w:tcPr>
          <w:p>
            <w:pPr>
              <w:keepNext w:val="0"/>
              <w:keepLines w:val="0"/>
              <w:pageBreakBefore w:val="0"/>
              <w:kinsoku/>
              <w:wordWrap/>
              <w:topLinePunct w:val="0"/>
              <w:autoSpaceDE w:val="0"/>
              <w:autoSpaceDN w:val="0"/>
              <w:bidi w:val="0"/>
              <w:snapToGrid/>
              <w:spacing w:line="240" w:lineRule="auto"/>
              <w:ind w:left="0"/>
              <w:jc w:val="center"/>
              <w:textAlignment w:val="auto"/>
              <w:rPr>
                <w:rFonts w:hint="eastAsia" w:ascii="方正仿宋简体" w:hAnsi="方正仿宋简体" w:eastAsia="方正仿宋简体" w:cs="方正仿宋简体"/>
                <w:color w:val="000000"/>
                <w:spacing w:val="-6"/>
                <w:sz w:val="24"/>
                <w:szCs w:val="24"/>
              </w:rPr>
            </w:pPr>
            <w:r>
              <w:rPr>
                <w:rFonts w:hint="eastAsia" w:ascii="方正仿宋简体" w:hAnsi="方正仿宋简体" w:eastAsia="方正仿宋简体" w:cs="方正仿宋简体"/>
                <w:color w:val="000000"/>
                <w:spacing w:val="-1"/>
                <w:sz w:val="24"/>
                <w:szCs w:val="24"/>
              </w:rPr>
              <w:t>主要教学内容</w:t>
            </w:r>
          </w:p>
        </w:tc>
        <w:tc>
          <w:tcPr>
            <w:tcW w:w="3760" w:type="dxa"/>
            <w:gridSpan w:val="2"/>
            <w:vAlign w:val="center"/>
          </w:tcPr>
          <w:p>
            <w:pPr>
              <w:keepNext w:val="0"/>
              <w:keepLines w:val="0"/>
              <w:pageBreakBefore w:val="0"/>
              <w:kinsoku/>
              <w:wordWrap/>
              <w:topLinePunct w:val="0"/>
              <w:autoSpaceDE w:val="0"/>
              <w:autoSpaceDN w:val="0"/>
              <w:bidi w:val="0"/>
              <w:snapToGrid/>
              <w:spacing w:line="240" w:lineRule="auto"/>
              <w:ind w:left="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7" w:hRule="exact"/>
        </w:trPr>
        <w:tc>
          <w:tcPr>
            <w:tcW w:w="706"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1</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78" w:type="dxa"/>
            <w:vAlign w:val="center"/>
          </w:tcPr>
          <w:p>
            <w:pPr>
              <w:keepNext w:val="0"/>
              <w:keepLines w:val="0"/>
              <w:pageBreakBefore w:val="0"/>
              <w:kinsoku/>
              <w:wordWrap/>
              <w:topLinePunct w:val="0"/>
              <w:autoSpaceDE w:val="0"/>
              <w:autoSpaceDN w:val="0"/>
              <w:bidi w:val="0"/>
              <w:snapToGrid/>
              <w:spacing w:before="82" w:after="164" w:line="560" w:lineRule="exact"/>
              <w:ind w:left="-20"/>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思想政治</w:t>
            </w:r>
          </w:p>
        </w:tc>
        <w:tc>
          <w:tcPr>
            <w:tcW w:w="2000" w:type="dxa"/>
          </w:tcPr>
          <w:p>
            <w:pPr>
              <w:keepNext w:val="0"/>
              <w:keepLines w:val="0"/>
              <w:pageBreakBefore w:val="0"/>
              <w:kinsoku/>
              <w:wordWrap/>
              <w:topLinePunct w:val="0"/>
              <w:autoSpaceDE w:val="0"/>
              <w:autoSpaceDN w:val="0"/>
              <w:bidi w:val="0"/>
              <w:snapToGrid/>
              <w:spacing w:line="240" w:lineRule="auto"/>
              <w:ind w:left="0" w:right="0"/>
              <w:jc w:val="both"/>
              <w:textAlignment w:val="auto"/>
              <w:rPr>
                <w:rFonts w:hint="eastAsia" w:ascii="方正仿宋简体" w:hAnsi="方正仿宋简体" w:eastAsia="方正仿宋简体" w:cs="方正仿宋简体"/>
                <w:color w:val="000000"/>
                <w:spacing w:val="-79"/>
                <w:sz w:val="24"/>
                <w:szCs w:val="24"/>
                <w:lang w:eastAsia="zh-CN"/>
              </w:rPr>
            </w:pPr>
            <w:r>
              <w:rPr>
                <w:rFonts w:hint="eastAsia" w:ascii="方正仿宋简体" w:hAnsi="方正仿宋简体" w:eastAsia="方正仿宋简体" w:cs="方正仿宋简体"/>
                <w:color w:val="000000"/>
                <w:spacing w:val="-8"/>
                <w:sz w:val="24"/>
                <w:szCs w:val="24"/>
                <w:lang w:eastAsia="zh-CN"/>
              </w:rPr>
              <w:t>毛泽东思想、邓小平理</w:t>
            </w:r>
            <w:r>
              <w:rPr>
                <w:rFonts w:hint="eastAsia" w:ascii="方正仿宋简体" w:hAnsi="方正仿宋简体" w:eastAsia="方正仿宋简体" w:cs="方正仿宋简体"/>
                <w:color w:val="000000"/>
                <w:spacing w:val="-17"/>
                <w:sz w:val="24"/>
                <w:szCs w:val="24"/>
                <w:lang w:eastAsia="zh-CN"/>
              </w:rPr>
              <w:t>论、“</w:t>
            </w:r>
            <w:r>
              <w:rPr>
                <w:rFonts w:hint="eastAsia" w:ascii="方正仿宋简体" w:hAnsi="方正仿宋简体" w:eastAsia="方正仿宋简体" w:cs="方正仿宋简体"/>
                <w:color w:val="000000"/>
                <w:spacing w:val="-1"/>
                <w:sz w:val="24"/>
                <w:szCs w:val="24"/>
                <w:lang w:eastAsia="zh-CN"/>
              </w:rPr>
              <w:t>三个代表</w:t>
            </w:r>
            <w:r>
              <w:rPr>
                <w:rFonts w:hint="eastAsia" w:ascii="方正仿宋简体" w:hAnsi="方正仿宋简体" w:eastAsia="方正仿宋简体" w:cs="方正仿宋简体"/>
                <w:color w:val="000000"/>
                <w:spacing w:val="-17"/>
                <w:sz w:val="24"/>
                <w:szCs w:val="24"/>
                <w:lang w:eastAsia="zh-CN"/>
              </w:rPr>
              <w:t>”</w:t>
            </w:r>
            <w:r>
              <w:rPr>
                <w:rFonts w:hint="eastAsia" w:ascii="方正仿宋简体" w:hAnsi="方正仿宋简体" w:eastAsia="方正仿宋简体" w:cs="方正仿宋简体"/>
                <w:color w:val="000000"/>
                <w:spacing w:val="-1"/>
                <w:sz w:val="24"/>
                <w:szCs w:val="24"/>
                <w:lang w:eastAsia="zh-CN"/>
              </w:rPr>
              <w:t>重要</w:t>
            </w:r>
            <w:r>
              <w:rPr>
                <w:rFonts w:hint="eastAsia" w:ascii="方正仿宋简体" w:hAnsi="方正仿宋简体" w:eastAsia="方正仿宋简体" w:cs="方正仿宋简体"/>
                <w:color w:val="000000"/>
                <w:spacing w:val="-8"/>
                <w:sz w:val="24"/>
                <w:szCs w:val="24"/>
                <w:lang w:eastAsia="zh-CN"/>
              </w:rPr>
              <w:t>思想、科学发展观、习</w:t>
            </w:r>
            <w:r>
              <w:rPr>
                <w:rFonts w:hint="eastAsia" w:ascii="方正仿宋简体" w:hAnsi="方正仿宋简体" w:eastAsia="方正仿宋简体" w:cs="方正仿宋简体"/>
                <w:color w:val="000000"/>
                <w:spacing w:val="13"/>
                <w:sz w:val="24"/>
                <w:szCs w:val="24"/>
                <w:lang w:eastAsia="zh-CN"/>
              </w:rPr>
              <w:t>近平</w:t>
            </w:r>
            <w:r>
              <w:rPr>
                <w:rFonts w:hint="eastAsia" w:ascii="方正仿宋简体" w:hAnsi="方正仿宋简体" w:eastAsia="方正仿宋简体" w:cs="方正仿宋简体"/>
                <w:color w:val="000000"/>
                <w:spacing w:val="18"/>
                <w:sz w:val="24"/>
                <w:szCs w:val="24"/>
                <w:lang w:eastAsia="zh-CN"/>
              </w:rPr>
              <w:t>新时代中</w:t>
            </w:r>
            <w:r>
              <w:rPr>
                <w:rFonts w:hint="eastAsia" w:ascii="方正仿宋简体" w:hAnsi="方正仿宋简体" w:eastAsia="方正仿宋简体" w:cs="方正仿宋简体"/>
                <w:color w:val="000000"/>
                <w:spacing w:val="14"/>
                <w:sz w:val="24"/>
                <w:szCs w:val="24"/>
                <w:lang w:eastAsia="zh-CN"/>
              </w:rPr>
              <w:t>国特色</w:t>
            </w:r>
            <w:r>
              <w:rPr>
                <w:rFonts w:hint="eastAsia" w:ascii="方正仿宋简体" w:hAnsi="方正仿宋简体" w:eastAsia="方正仿宋简体" w:cs="方正仿宋简体"/>
                <w:color w:val="000000"/>
                <w:spacing w:val="-1"/>
                <w:sz w:val="24"/>
                <w:szCs w:val="24"/>
                <w:lang w:eastAsia="zh-CN"/>
              </w:rPr>
              <w:t>社会主义思想。</w:t>
            </w:r>
          </w:p>
        </w:tc>
        <w:tc>
          <w:tcPr>
            <w:tcW w:w="3760" w:type="dxa"/>
            <w:gridSpan w:val="2"/>
          </w:tcPr>
          <w:p>
            <w:pPr>
              <w:keepNext w:val="0"/>
              <w:keepLines w:val="0"/>
              <w:pageBreakBefore w:val="0"/>
              <w:kinsoku/>
              <w:wordWrap/>
              <w:topLinePunct w:val="0"/>
              <w:autoSpaceDE w:val="0"/>
              <w:autoSpaceDN w:val="0"/>
              <w:bidi w:val="0"/>
              <w:snapToGrid/>
              <w:spacing w:line="240" w:lineRule="auto"/>
              <w:ind w:left="0" w:right="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系统了解、认识、掌握毛泽东思想的形成发展、主要内容、历史地位和指导意义；邓小平</w:t>
            </w:r>
            <w:r>
              <w:rPr>
                <w:rFonts w:hint="eastAsia" w:ascii="方正仿宋简体" w:hAnsi="方正仿宋简体" w:eastAsia="方正仿宋简体" w:cs="方正仿宋简体"/>
                <w:color w:val="000000"/>
                <w:spacing w:val="-13"/>
                <w:sz w:val="24"/>
                <w:szCs w:val="24"/>
                <w:lang w:eastAsia="zh-CN"/>
              </w:rPr>
              <w:t>理论、“</w:t>
            </w:r>
            <w:r>
              <w:rPr>
                <w:rFonts w:hint="eastAsia" w:ascii="方正仿宋简体" w:hAnsi="方正仿宋简体" w:eastAsia="方正仿宋简体" w:cs="方正仿宋简体"/>
                <w:color w:val="000000"/>
                <w:spacing w:val="-2"/>
                <w:sz w:val="24"/>
                <w:szCs w:val="24"/>
                <w:lang w:eastAsia="zh-CN"/>
              </w:rPr>
              <w:t>三个代表”</w:t>
            </w:r>
            <w:r>
              <w:rPr>
                <w:rFonts w:hint="eastAsia" w:ascii="方正仿宋简体" w:hAnsi="方正仿宋简体" w:eastAsia="方正仿宋简体" w:cs="方正仿宋简体"/>
                <w:color w:val="000000"/>
                <w:spacing w:val="62"/>
                <w:sz w:val="24"/>
                <w:szCs w:val="24"/>
                <w:lang w:eastAsia="zh-CN"/>
              </w:rPr>
              <w:t xml:space="preserve"> </w:t>
            </w:r>
            <w:r>
              <w:rPr>
                <w:rFonts w:hint="eastAsia" w:ascii="方正仿宋简体" w:hAnsi="方正仿宋简体" w:eastAsia="方正仿宋简体" w:cs="方正仿宋简体"/>
                <w:color w:val="000000"/>
                <w:spacing w:val="-1"/>
                <w:sz w:val="24"/>
                <w:szCs w:val="24"/>
                <w:lang w:eastAsia="zh-CN"/>
              </w:rPr>
              <w:t>重要思想、</w:t>
            </w:r>
            <w:r>
              <w:rPr>
                <w:rFonts w:hint="eastAsia" w:ascii="方正仿宋简体" w:hAnsi="方正仿宋简体" w:eastAsia="方正仿宋简体" w:cs="方正仿宋简体"/>
                <w:color w:val="000000"/>
                <w:spacing w:val="2"/>
                <w:sz w:val="24"/>
                <w:szCs w:val="24"/>
                <w:lang w:eastAsia="zh-CN"/>
              </w:rPr>
              <w:t>科学发展观各自形成的社会历史条件、形成发展过程、主要内容和历史地位；习近平新时代中国特色社会主义思想形成的社会历史条件（新时代）、</w:t>
            </w:r>
            <w:r>
              <w:rPr>
                <w:rFonts w:hint="eastAsia" w:ascii="方正仿宋简体" w:hAnsi="方正仿宋简体" w:eastAsia="方正仿宋简体" w:cs="方正仿宋简体"/>
                <w:color w:val="000000"/>
                <w:spacing w:val="-1"/>
                <w:sz w:val="24"/>
                <w:szCs w:val="24"/>
                <w:lang w:eastAsia="zh-CN"/>
              </w:rPr>
              <w:t>主要内容及其历史地位。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6" w:hRule="exact"/>
        </w:trPr>
        <w:tc>
          <w:tcPr>
            <w:tcW w:w="706"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2</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78"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语文</w:t>
            </w:r>
          </w:p>
        </w:tc>
        <w:tc>
          <w:tcPr>
            <w:tcW w:w="2000" w:type="dxa"/>
          </w:tcPr>
          <w:p>
            <w:pPr>
              <w:keepNext w:val="0"/>
              <w:keepLines w:val="0"/>
              <w:pageBreakBefore w:val="0"/>
              <w:kinsoku/>
              <w:wordWrap/>
              <w:topLinePunct w:val="0"/>
              <w:autoSpaceDE w:val="0"/>
              <w:autoSpaceDN w:val="0"/>
              <w:bidi w:val="0"/>
              <w:snapToGrid/>
              <w:spacing w:line="240" w:lineRule="auto"/>
              <w:ind w:left="0" w:right="0"/>
              <w:jc w:val="both"/>
              <w:textAlignment w:val="auto"/>
              <w:rPr>
                <w:rFonts w:hint="eastAsia" w:ascii="方正仿宋简体" w:hAnsi="方正仿宋简体" w:eastAsia="方正仿宋简体" w:cs="方正仿宋简体"/>
                <w:color w:val="000000"/>
                <w:spacing w:val="-79"/>
                <w:sz w:val="24"/>
                <w:szCs w:val="24"/>
                <w:lang w:eastAsia="zh-CN"/>
              </w:rPr>
            </w:pPr>
            <w:r>
              <w:rPr>
                <w:rFonts w:hint="eastAsia" w:ascii="方正仿宋简体" w:hAnsi="方正仿宋简体" w:eastAsia="方正仿宋简体" w:cs="方正仿宋简体"/>
                <w:color w:val="000000"/>
                <w:spacing w:val="-8"/>
                <w:sz w:val="24"/>
                <w:szCs w:val="24"/>
                <w:lang w:eastAsia="zh-CN"/>
              </w:rPr>
              <w:t>现代文阅读、写作、口</w:t>
            </w:r>
            <w:r>
              <w:rPr>
                <w:rFonts w:hint="eastAsia" w:ascii="方正仿宋简体" w:hAnsi="方正仿宋简体" w:eastAsia="方正仿宋简体" w:cs="方正仿宋简体"/>
                <w:color w:val="000000"/>
                <w:spacing w:val="13"/>
                <w:sz w:val="24"/>
                <w:szCs w:val="24"/>
                <w:lang w:eastAsia="zh-CN"/>
              </w:rPr>
              <w:t>语交</w:t>
            </w:r>
            <w:r>
              <w:rPr>
                <w:rFonts w:hint="eastAsia" w:ascii="方正仿宋简体" w:hAnsi="方正仿宋简体" w:eastAsia="方正仿宋简体" w:cs="方正仿宋简体"/>
                <w:color w:val="000000"/>
                <w:spacing w:val="18"/>
                <w:sz w:val="24"/>
                <w:szCs w:val="24"/>
                <w:lang w:eastAsia="zh-CN"/>
              </w:rPr>
              <w:t>际、文学</w:t>
            </w:r>
            <w:r>
              <w:rPr>
                <w:rFonts w:hint="eastAsia" w:ascii="方正仿宋简体" w:hAnsi="方正仿宋简体" w:eastAsia="方正仿宋简体" w:cs="方正仿宋简体"/>
                <w:color w:val="000000"/>
                <w:spacing w:val="14"/>
                <w:sz w:val="24"/>
                <w:szCs w:val="24"/>
                <w:lang w:eastAsia="zh-CN"/>
              </w:rPr>
              <w:t>作品欣</w:t>
            </w:r>
            <w:r>
              <w:rPr>
                <w:rFonts w:hint="eastAsia" w:ascii="方正仿宋简体" w:hAnsi="方正仿宋简体" w:eastAsia="方正仿宋简体" w:cs="方正仿宋简体"/>
                <w:color w:val="000000"/>
                <w:spacing w:val="-1"/>
                <w:sz w:val="24"/>
                <w:szCs w:val="24"/>
                <w:lang w:eastAsia="zh-CN"/>
              </w:rPr>
              <w:t>赏、文言文阅读。</w:t>
            </w:r>
          </w:p>
        </w:tc>
        <w:tc>
          <w:tcPr>
            <w:tcW w:w="3760" w:type="dxa"/>
            <w:gridSpan w:val="2"/>
          </w:tcPr>
          <w:p>
            <w:pPr>
              <w:keepNext w:val="0"/>
              <w:keepLines w:val="0"/>
              <w:pageBreakBefore w:val="0"/>
              <w:kinsoku/>
              <w:wordWrap/>
              <w:topLinePunct w:val="0"/>
              <w:autoSpaceDE w:val="0"/>
              <w:autoSpaceDN w:val="0"/>
              <w:bidi w:val="0"/>
              <w:snapToGrid/>
              <w:spacing w:line="240" w:lineRule="auto"/>
              <w:ind w:left="0" w:right="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能用普通话朗读课文。注重对文章整体感知和领会，理解重要词语和句子在文章中的含义和作用，能概括文章的内容要点、中心意思和写作特点。能辨识常见的修辞手法，体会文</w:t>
            </w:r>
            <w:r>
              <w:rPr>
                <w:rFonts w:hint="eastAsia" w:ascii="方正仿宋简体" w:hAnsi="方正仿宋简体" w:eastAsia="方正仿宋简体" w:cs="方正仿宋简体"/>
                <w:color w:val="000000"/>
                <w:spacing w:val="-1"/>
                <w:sz w:val="24"/>
                <w:szCs w:val="24"/>
                <w:lang w:eastAsia="zh-CN"/>
              </w:rPr>
              <w:t>章中修辞手法的表达作用。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0" w:hRule="exact"/>
        </w:trPr>
        <w:tc>
          <w:tcPr>
            <w:tcW w:w="706"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3</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78"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数学</w:t>
            </w:r>
          </w:p>
        </w:tc>
        <w:tc>
          <w:tcPr>
            <w:tcW w:w="2000" w:type="dxa"/>
          </w:tcPr>
          <w:p>
            <w:pPr>
              <w:keepNext w:val="0"/>
              <w:keepLines w:val="0"/>
              <w:pageBreakBefore w:val="0"/>
              <w:kinsoku/>
              <w:wordWrap/>
              <w:topLinePunct w:val="0"/>
              <w:autoSpaceDE w:val="0"/>
              <w:autoSpaceDN w:val="0"/>
              <w:bidi w:val="0"/>
              <w:snapToGrid/>
              <w:spacing w:before="28" w:after="14" w:line="560" w:lineRule="exact"/>
              <w:ind w:left="80" w:right="60"/>
              <w:jc w:val="both"/>
              <w:textAlignment w:val="auto"/>
              <w:rPr>
                <w:rFonts w:hint="eastAsia" w:ascii="方正仿宋简体" w:hAnsi="方正仿宋简体" w:eastAsia="方正仿宋简体" w:cs="方正仿宋简体"/>
                <w:color w:val="000000"/>
                <w:spacing w:val="33"/>
                <w:sz w:val="24"/>
                <w:szCs w:val="24"/>
                <w:lang w:eastAsia="zh-CN"/>
              </w:rPr>
            </w:pPr>
            <w:r>
              <w:rPr>
                <w:rFonts w:hint="eastAsia" w:ascii="方正仿宋简体" w:hAnsi="方正仿宋简体" w:eastAsia="方正仿宋简体" w:cs="方正仿宋简体"/>
                <w:color w:val="000000"/>
                <w:spacing w:val="13"/>
                <w:sz w:val="24"/>
                <w:szCs w:val="24"/>
                <w:lang w:eastAsia="zh-CN"/>
              </w:rPr>
              <w:t>基础</w:t>
            </w:r>
            <w:r>
              <w:rPr>
                <w:rFonts w:hint="eastAsia" w:ascii="方正仿宋简体" w:hAnsi="方正仿宋简体" w:eastAsia="方正仿宋简体" w:cs="方正仿宋简体"/>
                <w:color w:val="000000"/>
                <w:spacing w:val="18"/>
                <w:sz w:val="24"/>
                <w:szCs w:val="24"/>
                <w:lang w:eastAsia="zh-CN"/>
              </w:rPr>
              <w:t>知识、函</w:t>
            </w:r>
            <w:r>
              <w:rPr>
                <w:rFonts w:hint="eastAsia" w:ascii="方正仿宋简体" w:hAnsi="方正仿宋简体" w:eastAsia="方正仿宋简体" w:cs="方正仿宋简体"/>
                <w:color w:val="000000"/>
                <w:spacing w:val="14"/>
                <w:sz w:val="24"/>
                <w:szCs w:val="24"/>
                <w:lang w:eastAsia="zh-CN"/>
              </w:rPr>
              <w:t>数与数</w:t>
            </w:r>
            <w:r>
              <w:rPr>
                <w:rFonts w:hint="eastAsia" w:ascii="方正仿宋简体" w:hAnsi="方正仿宋简体" w:eastAsia="方正仿宋简体" w:cs="方正仿宋简体"/>
                <w:color w:val="000000"/>
                <w:spacing w:val="-9"/>
                <w:sz w:val="24"/>
                <w:szCs w:val="24"/>
                <w:lang w:eastAsia="zh-CN"/>
              </w:rPr>
              <w:t>列、三角函数、向量与</w:t>
            </w:r>
            <w:r>
              <w:rPr>
                <w:rFonts w:hint="eastAsia" w:ascii="方正仿宋简体" w:hAnsi="方正仿宋简体" w:eastAsia="方正仿宋简体" w:cs="方正仿宋简体"/>
                <w:color w:val="000000"/>
                <w:spacing w:val="-8"/>
                <w:sz w:val="24"/>
                <w:szCs w:val="24"/>
                <w:lang w:eastAsia="zh-CN"/>
              </w:rPr>
              <w:t>复数、几何、统计初步</w:t>
            </w:r>
          </w:p>
        </w:tc>
        <w:tc>
          <w:tcPr>
            <w:tcW w:w="3760" w:type="dxa"/>
            <w:gridSpan w:val="2"/>
          </w:tcPr>
          <w:p>
            <w:pPr>
              <w:keepNext w:val="0"/>
              <w:keepLines w:val="0"/>
              <w:pageBreakBefore w:val="0"/>
              <w:kinsoku/>
              <w:wordWrap/>
              <w:topLinePunct w:val="0"/>
              <w:autoSpaceDE w:val="0"/>
              <w:autoSpaceDN w:val="0"/>
              <w:bidi w:val="0"/>
              <w:snapToGrid/>
              <w:spacing w:before="28" w:after="20" w:line="560" w:lineRule="exact"/>
              <w:ind w:left="80" w:right="8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懂得知识的概念和规律，以及与音乐学科知识的联系，能够运用数学定理和法则解决生活</w:t>
            </w:r>
            <w:r>
              <w:rPr>
                <w:rFonts w:hint="eastAsia" w:ascii="方正仿宋简体" w:hAnsi="方正仿宋简体" w:eastAsia="方正仿宋简体" w:cs="方正仿宋简体"/>
                <w:color w:val="000000"/>
                <w:spacing w:val="-1"/>
                <w:sz w:val="24"/>
                <w:szCs w:val="24"/>
                <w:lang w:eastAsia="zh-CN"/>
              </w:rPr>
              <w:t>中的实际问题。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69" w:hRule="exact"/>
        </w:trPr>
        <w:tc>
          <w:tcPr>
            <w:tcW w:w="706"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4</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78"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英语</w:t>
            </w:r>
          </w:p>
        </w:tc>
        <w:tc>
          <w:tcPr>
            <w:tcW w:w="2000" w:type="dxa"/>
          </w:tcPr>
          <w:p>
            <w:pPr>
              <w:keepNext w:val="0"/>
              <w:keepLines w:val="0"/>
              <w:pageBreakBefore w:val="0"/>
              <w:kinsoku/>
              <w:wordWrap/>
              <w:topLinePunct w:val="0"/>
              <w:autoSpaceDE w:val="0"/>
              <w:autoSpaceDN w:val="0"/>
              <w:bidi w:val="0"/>
              <w:snapToGrid/>
              <w:spacing w:before="27" w:after="47" w:line="560" w:lineRule="exact"/>
              <w:ind w:left="80"/>
              <w:textAlignment w:val="auto"/>
              <w:rPr>
                <w:rFonts w:hint="eastAsia" w:ascii="方正仿宋简体" w:hAnsi="方正仿宋简体" w:eastAsia="方正仿宋简体" w:cs="方正仿宋简体"/>
                <w:color w:val="000000"/>
                <w:spacing w:val="76"/>
                <w:sz w:val="24"/>
                <w:szCs w:val="24"/>
                <w:lang w:eastAsia="zh-CN"/>
              </w:rPr>
            </w:pPr>
            <w:r>
              <w:rPr>
                <w:rFonts w:hint="eastAsia" w:ascii="方正仿宋简体" w:hAnsi="方正仿宋简体" w:eastAsia="方正仿宋简体" w:cs="方正仿宋简体"/>
                <w:color w:val="000000"/>
                <w:spacing w:val="-10"/>
                <w:sz w:val="24"/>
                <w:szCs w:val="24"/>
                <w:lang w:eastAsia="zh-CN"/>
              </w:rPr>
              <w:t>1700</w:t>
            </w:r>
            <w:r>
              <w:rPr>
                <w:rFonts w:hint="eastAsia" w:ascii="方正仿宋简体" w:hAnsi="方正仿宋简体" w:eastAsia="方正仿宋简体" w:cs="方正仿宋简体"/>
                <w:color w:val="000000"/>
                <w:spacing w:val="-3"/>
                <w:sz w:val="24"/>
                <w:szCs w:val="24"/>
                <w:lang w:eastAsia="zh-CN"/>
              </w:rPr>
              <w:t xml:space="preserve"> </w:t>
            </w:r>
            <w:r>
              <w:rPr>
                <w:rFonts w:hint="eastAsia" w:ascii="方正仿宋简体" w:hAnsi="方正仿宋简体" w:eastAsia="方正仿宋简体" w:cs="方正仿宋简体"/>
                <w:color w:val="000000"/>
                <w:spacing w:val="10"/>
                <w:sz w:val="24"/>
                <w:szCs w:val="24"/>
                <w:lang w:eastAsia="zh-CN"/>
              </w:rPr>
              <w:t>基础词汇，基础</w:t>
            </w:r>
            <w:r>
              <w:rPr>
                <w:rFonts w:hint="eastAsia" w:ascii="方正仿宋简体" w:hAnsi="方正仿宋简体" w:eastAsia="方正仿宋简体" w:cs="方正仿宋简体"/>
                <w:color w:val="000000"/>
                <w:spacing w:val="-1"/>
                <w:sz w:val="24"/>
                <w:szCs w:val="24"/>
                <w:lang w:eastAsia="zh-CN"/>
              </w:rPr>
              <w:t>语法、实用英语对话、英语写作</w:t>
            </w:r>
          </w:p>
        </w:tc>
        <w:tc>
          <w:tcPr>
            <w:tcW w:w="3760" w:type="dxa"/>
            <w:gridSpan w:val="2"/>
          </w:tcPr>
          <w:p>
            <w:pPr>
              <w:keepNext w:val="0"/>
              <w:keepLines w:val="0"/>
              <w:pageBreakBefore w:val="0"/>
              <w:kinsoku/>
              <w:wordWrap/>
              <w:topLinePunct w:val="0"/>
              <w:autoSpaceDE w:val="0"/>
              <w:autoSpaceDN w:val="0"/>
              <w:bidi w:val="0"/>
              <w:snapToGrid/>
              <w:spacing w:before="27" w:after="65" w:line="560" w:lineRule="exact"/>
              <w:ind w:left="-20"/>
              <w:jc w:val="center"/>
              <w:textAlignment w:val="auto"/>
              <w:rPr>
                <w:rFonts w:hint="eastAsia" w:ascii="方正仿宋简体" w:hAnsi="方正仿宋简体" w:eastAsia="方正仿宋简体" w:cs="方正仿宋简体"/>
                <w:color w:val="000000"/>
                <w:spacing w:val="-7"/>
                <w:sz w:val="24"/>
                <w:szCs w:val="24"/>
              </w:rPr>
            </w:pPr>
            <w:r>
              <w:rPr>
                <w:rFonts w:hint="eastAsia" w:ascii="方正仿宋简体" w:hAnsi="方正仿宋简体" w:eastAsia="方正仿宋简体" w:cs="方正仿宋简体"/>
                <w:color w:val="000000"/>
                <w:spacing w:val="2"/>
                <w:sz w:val="24"/>
                <w:szCs w:val="24"/>
                <w:lang w:eastAsia="zh-CN"/>
              </w:rPr>
              <w:t>掌握基础词汇、基本的语法，在特定情景下能用英语交流：如打电话、求职等。</w:t>
            </w:r>
            <w:r>
              <w:rPr>
                <w:rFonts w:hint="eastAsia" w:ascii="方正仿宋简体" w:hAnsi="方正仿宋简体" w:eastAsia="方正仿宋简体" w:cs="方正仿宋简体"/>
                <w:color w:val="000000"/>
                <w:spacing w:val="2"/>
                <w:sz w:val="24"/>
                <w:szCs w:val="24"/>
              </w:rPr>
              <w:t>培养正确</w:t>
            </w:r>
            <w:r>
              <w:rPr>
                <w:rFonts w:hint="eastAsia" w:ascii="方正仿宋简体" w:hAnsi="方正仿宋简体" w:eastAsia="方正仿宋简体" w:cs="方正仿宋简体"/>
                <w:color w:val="000000"/>
                <w:spacing w:val="-1"/>
                <w:sz w:val="24"/>
                <w:szCs w:val="24"/>
              </w:rPr>
              <w:t>的阅读、写作习惯。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2865" w:hRule="exact"/>
        </w:trPr>
        <w:tc>
          <w:tcPr>
            <w:tcW w:w="704"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5</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80"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劳动教育</w:t>
            </w:r>
          </w:p>
        </w:tc>
        <w:tc>
          <w:tcPr>
            <w:tcW w:w="2000" w:type="dxa"/>
          </w:tcPr>
          <w:p>
            <w:pPr>
              <w:keepNext w:val="0"/>
              <w:keepLines w:val="0"/>
              <w:pageBreakBefore w:val="0"/>
              <w:kinsoku/>
              <w:wordWrap/>
              <w:topLinePunct w:val="0"/>
              <w:autoSpaceDE w:val="0"/>
              <w:autoSpaceDN w:val="0"/>
              <w:bidi w:val="0"/>
              <w:snapToGrid/>
              <w:spacing w:before="26" w:after="16" w:line="560" w:lineRule="exact"/>
              <w:ind w:left="80" w:right="60"/>
              <w:jc w:val="both"/>
              <w:textAlignment w:val="auto"/>
              <w:rPr>
                <w:rFonts w:hint="eastAsia" w:ascii="方正仿宋简体" w:hAnsi="方正仿宋简体" w:eastAsia="方正仿宋简体" w:cs="方正仿宋简体"/>
                <w:color w:val="000000"/>
                <w:spacing w:val="33"/>
                <w:sz w:val="24"/>
                <w:szCs w:val="24"/>
                <w:lang w:eastAsia="zh-CN"/>
              </w:rPr>
            </w:pPr>
            <w:r>
              <w:rPr>
                <w:rFonts w:hint="eastAsia" w:ascii="方正仿宋简体" w:hAnsi="方正仿宋简体" w:eastAsia="方正仿宋简体" w:cs="方正仿宋简体"/>
                <w:color w:val="000000"/>
                <w:spacing w:val="13"/>
                <w:sz w:val="24"/>
                <w:szCs w:val="24"/>
                <w:lang w:eastAsia="zh-CN"/>
              </w:rPr>
              <w:t>具体</w:t>
            </w:r>
            <w:r>
              <w:rPr>
                <w:rFonts w:hint="eastAsia" w:ascii="方正仿宋简体" w:hAnsi="方正仿宋简体" w:eastAsia="方正仿宋简体" w:cs="方正仿宋简体"/>
                <w:color w:val="000000"/>
                <w:spacing w:val="18"/>
                <w:sz w:val="24"/>
                <w:szCs w:val="24"/>
                <w:lang w:eastAsia="zh-CN"/>
              </w:rPr>
              <w:t>掌握日常</w:t>
            </w:r>
            <w:r>
              <w:rPr>
                <w:rFonts w:hint="eastAsia" w:ascii="方正仿宋简体" w:hAnsi="方正仿宋简体" w:eastAsia="方正仿宋简体" w:cs="方正仿宋简体"/>
                <w:color w:val="000000"/>
                <w:spacing w:val="14"/>
                <w:sz w:val="24"/>
                <w:szCs w:val="24"/>
                <w:lang w:eastAsia="zh-CN"/>
              </w:rPr>
              <w:t>生活劳</w:t>
            </w:r>
            <w:r>
              <w:rPr>
                <w:rFonts w:hint="eastAsia" w:ascii="方正仿宋简体" w:hAnsi="方正仿宋简体" w:eastAsia="方正仿宋简体" w:cs="方正仿宋简体"/>
                <w:color w:val="000000"/>
                <w:spacing w:val="-8"/>
                <w:sz w:val="24"/>
                <w:szCs w:val="24"/>
                <w:lang w:eastAsia="zh-CN"/>
              </w:rPr>
              <w:t>动、服务性劳动对中职学生成长的意义、掌握</w:t>
            </w:r>
            <w:r>
              <w:rPr>
                <w:rFonts w:hint="eastAsia" w:ascii="方正仿宋简体" w:hAnsi="方正仿宋简体" w:eastAsia="方正仿宋简体" w:cs="方正仿宋简体"/>
                <w:color w:val="000000"/>
                <w:spacing w:val="-9"/>
                <w:sz w:val="24"/>
                <w:szCs w:val="24"/>
                <w:lang w:eastAsia="zh-CN"/>
              </w:rPr>
              <w:t>日常生活劳动、服务性</w:t>
            </w:r>
            <w:r>
              <w:rPr>
                <w:rFonts w:hint="eastAsia" w:ascii="方正仿宋简体" w:hAnsi="方正仿宋简体" w:eastAsia="方正仿宋简体" w:cs="方正仿宋简体"/>
                <w:color w:val="000000"/>
                <w:spacing w:val="13"/>
                <w:sz w:val="24"/>
                <w:szCs w:val="24"/>
                <w:lang w:eastAsia="zh-CN"/>
              </w:rPr>
              <w:t>劳动</w:t>
            </w:r>
            <w:r>
              <w:rPr>
                <w:rFonts w:hint="eastAsia" w:ascii="方正仿宋简体" w:hAnsi="方正仿宋简体" w:eastAsia="方正仿宋简体" w:cs="方正仿宋简体"/>
                <w:color w:val="000000"/>
                <w:spacing w:val="18"/>
                <w:sz w:val="24"/>
                <w:szCs w:val="24"/>
                <w:lang w:eastAsia="zh-CN"/>
              </w:rPr>
              <w:t>要求及安</w:t>
            </w:r>
            <w:r>
              <w:rPr>
                <w:rFonts w:hint="eastAsia" w:ascii="方正仿宋简体" w:hAnsi="方正仿宋简体" w:eastAsia="方正仿宋简体" w:cs="方正仿宋简体"/>
                <w:color w:val="000000"/>
                <w:spacing w:val="14"/>
                <w:sz w:val="24"/>
                <w:szCs w:val="24"/>
                <w:lang w:eastAsia="zh-CN"/>
              </w:rPr>
              <w:t>全注意</w:t>
            </w:r>
            <w:r>
              <w:rPr>
                <w:rFonts w:hint="eastAsia" w:ascii="方正仿宋简体" w:hAnsi="方正仿宋简体" w:eastAsia="方正仿宋简体" w:cs="方正仿宋简体"/>
                <w:color w:val="000000"/>
                <w:spacing w:val="-1"/>
                <w:sz w:val="24"/>
                <w:szCs w:val="24"/>
                <w:lang w:eastAsia="zh-CN"/>
              </w:rPr>
              <w:t>事项</w:t>
            </w:r>
          </w:p>
        </w:tc>
        <w:tc>
          <w:tcPr>
            <w:tcW w:w="3758" w:type="dxa"/>
          </w:tcPr>
          <w:p>
            <w:pPr>
              <w:keepNext w:val="0"/>
              <w:keepLines w:val="0"/>
              <w:pageBreakBefore w:val="0"/>
              <w:kinsoku/>
              <w:wordWrap/>
              <w:topLinePunct w:val="0"/>
              <w:autoSpaceDE w:val="0"/>
              <w:autoSpaceDN w:val="0"/>
              <w:bidi w:val="0"/>
              <w:snapToGrid/>
              <w:spacing w:before="26" w:line="560" w:lineRule="exact"/>
              <w:ind w:left="80" w:right="6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体会劳动创造美好生活，体认劳动不分贵贱，热爱劳动，尊重普通劳动者，培养勤俭、奋斗、创新、奉献的劳动精神；为学生具备满足生存发展需要的基本劳动能力和形成良好劳</w:t>
            </w:r>
            <w:r>
              <w:rPr>
                <w:rFonts w:hint="eastAsia" w:ascii="方正仿宋简体" w:hAnsi="方正仿宋简体" w:eastAsia="方正仿宋简体" w:cs="方正仿宋简体"/>
                <w:color w:val="000000"/>
                <w:spacing w:val="-1"/>
                <w:sz w:val="24"/>
                <w:szCs w:val="24"/>
                <w:lang w:eastAsia="zh-CN"/>
              </w:rPr>
              <w:t>动习惯奠定基础。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2403" w:hRule="atLeast"/>
        </w:trPr>
        <w:tc>
          <w:tcPr>
            <w:tcW w:w="704"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6</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80"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心理健康</w:t>
            </w:r>
          </w:p>
        </w:tc>
        <w:tc>
          <w:tcPr>
            <w:tcW w:w="2000" w:type="dxa"/>
            <w:vAlign w:val="center"/>
          </w:tcPr>
          <w:p>
            <w:pPr>
              <w:keepNext w:val="0"/>
              <w:keepLines w:val="0"/>
              <w:pageBreakBefore w:val="0"/>
              <w:kinsoku/>
              <w:wordWrap/>
              <w:topLinePunct w:val="0"/>
              <w:autoSpaceDE w:val="0"/>
              <w:autoSpaceDN w:val="0"/>
              <w:bidi w:val="0"/>
              <w:snapToGrid/>
              <w:spacing w:before="55" w:after="8" w:line="560" w:lineRule="exact"/>
              <w:ind w:left="80" w:right="160"/>
              <w:jc w:val="both"/>
              <w:textAlignment w:val="auto"/>
              <w:rPr>
                <w:rFonts w:hint="eastAsia" w:ascii="方正仿宋简体" w:hAnsi="方正仿宋简体" w:eastAsia="方正仿宋简体" w:cs="方正仿宋简体"/>
                <w:color w:val="000000"/>
                <w:spacing w:val="12"/>
                <w:sz w:val="24"/>
                <w:szCs w:val="24"/>
              </w:rPr>
            </w:pPr>
            <w:r>
              <w:rPr>
                <w:rFonts w:hint="eastAsia" w:ascii="方正仿宋简体" w:hAnsi="方正仿宋简体" w:eastAsia="方正仿宋简体" w:cs="方正仿宋简体"/>
                <w:color w:val="000000"/>
                <w:spacing w:val="-7"/>
                <w:sz w:val="24"/>
                <w:szCs w:val="24"/>
                <w:lang w:eastAsia="zh-CN"/>
              </w:rPr>
              <w:t xml:space="preserve">根 </w:t>
            </w:r>
            <w:r>
              <w:rPr>
                <w:rFonts w:hint="eastAsia" w:ascii="方正仿宋简体" w:hAnsi="方正仿宋简体" w:eastAsia="方正仿宋简体" w:cs="方正仿宋简体"/>
                <w:color w:val="000000"/>
                <w:spacing w:val="17"/>
                <w:sz w:val="24"/>
                <w:szCs w:val="24"/>
                <w:lang w:eastAsia="zh-CN"/>
              </w:rPr>
              <w:t>据</w:t>
            </w:r>
            <w:r>
              <w:rPr>
                <w:rFonts w:hint="eastAsia" w:ascii="方正仿宋简体" w:hAnsi="方正仿宋简体" w:eastAsia="方正仿宋简体" w:cs="方正仿宋简体"/>
                <w:color w:val="000000"/>
                <w:spacing w:val="31"/>
                <w:sz w:val="24"/>
                <w:szCs w:val="24"/>
                <w:lang w:eastAsia="zh-CN"/>
              </w:rPr>
              <w:t>教育部办公</w:t>
            </w:r>
            <w:r>
              <w:rPr>
                <w:rFonts w:hint="eastAsia" w:ascii="方正仿宋简体" w:hAnsi="方正仿宋简体" w:eastAsia="方正仿宋简体" w:cs="方正仿宋简体"/>
                <w:color w:val="000000"/>
                <w:spacing w:val="1"/>
                <w:sz w:val="24"/>
                <w:szCs w:val="24"/>
                <w:lang w:eastAsia="zh-CN"/>
              </w:rPr>
              <w:t>厅</w:t>
            </w:r>
            <w:r>
              <w:rPr>
                <w:rFonts w:hint="eastAsia" w:ascii="方正仿宋简体" w:hAnsi="方正仿宋简体" w:eastAsia="方正仿宋简体" w:cs="方正仿宋简体"/>
                <w:color w:val="000000"/>
                <w:spacing w:val="12"/>
                <w:sz w:val="24"/>
                <w:szCs w:val="24"/>
                <w:lang w:eastAsia="zh-CN"/>
              </w:rPr>
              <w:t>关于印发</w:t>
            </w:r>
            <w:r>
              <w:rPr>
                <w:rFonts w:hint="eastAsia" w:ascii="方正仿宋简体" w:hAnsi="方正仿宋简体" w:eastAsia="方正仿宋简体" w:cs="方正仿宋简体"/>
                <w:color w:val="000000"/>
                <w:spacing w:val="26"/>
                <w:sz w:val="24"/>
                <w:szCs w:val="24"/>
                <w:lang w:eastAsia="zh-CN"/>
              </w:rPr>
              <w:t>《</w:t>
            </w:r>
            <w:r>
              <w:rPr>
                <w:rFonts w:hint="eastAsia" w:ascii="方正仿宋简体" w:hAnsi="方正仿宋简体" w:eastAsia="方正仿宋简体" w:cs="方正仿宋简体"/>
                <w:color w:val="000000"/>
                <w:spacing w:val="11"/>
                <w:sz w:val="24"/>
                <w:szCs w:val="24"/>
                <w:lang w:eastAsia="zh-CN"/>
              </w:rPr>
              <w:t>普通高</w:t>
            </w:r>
            <w:r>
              <w:rPr>
                <w:rFonts w:hint="eastAsia" w:ascii="方正仿宋简体" w:hAnsi="方正仿宋简体" w:eastAsia="方正仿宋简体" w:cs="方正仿宋简体"/>
                <w:color w:val="000000"/>
                <w:spacing w:val="31"/>
                <w:sz w:val="24"/>
                <w:szCs w:val="24"/>
                <w:lang w:eastAsia="zh-CN"/>
              </w:rPr>
              <w:t>等</w:t>
            </w:r>
            <w:r>
              <w:rPr>
                <w:rFonts w:hint="eastAsia" w:ascii="方正仿宋简体" w:hAnsi="方正仿宋简体" w:eastAsia="方正仿宋简体" w:cs="方正仿宋简体"/>
                <w:color w:val="000000"/>
                <w:spacing w:val="-7"/>
                <w:sz w:val="24"/>
                <w:szCs w:val="24"/>
                <w:lang w:eastAsia="zh-CN"/>
              </w:rPr>
              <w:t>学</w:t>
            </w:r>
            <w:r>
              <w:rPr>
                <w:rFonts w:hint="eastAsia" w:ascii="方正仿宋简体" w:hAnsi="方正仿宋简体" w:eastAsia="方正仿宋简体" w:cs="方正仿宋简体"/>
                <w:color w:val="000000"/>
                <w:spacing w:val="16"/>
                <w:sz w:val="24"/>
                <w:szCs w:val="24"/>
                <w:lang w:eastAsia="zh-CN"/>
              </w:rPr>
              <w:t>校</w:t>
            </w:r>
            <w:r>
              <w:rPr>
                <w:rFonts w:hint="eastAsia" w:ascii="方正仿宋简体" w:hAnsi="方正仿宋简体" w:eastAsia="方正仿宋简体" w:cs="方正仿宋简体"/>
                <w:color w:val="000000"/>
                <w:spacing w:val="31"/>
                <w:sz w:val="24"/>
                <w:szCs w:val="24"/>
                <w:lang w:eastAsia="zh-CN"/>
              </w:rPr>
              <w:t>学生</w:t>
            </w:r>
            <w:r>
              <w:rPr>
                <w:rFonts w:hint="eastAsia" w:ascii="方正仿宋简体" w:hAnsi="方正仿宋简体" w:eastAsia="方正仿宋简体" w:cs="方正仿宋简体"/>
                <w:color w:val="000000"/>
                <w:spacing w:val="-7"/>
                <w:sz w:val="24"/>
                <w:szCs w:val="24"/>
                <w:lang w:eastAsia="zh-CN"/>
              </w:rPr>
              <w:t>心</w:t>
            </w:r>
            <w:r>
              <w:rPr>
                <w:rFonts w:hint="eastAsia" w:ascii="方正仿宋简体" w:hAnsi="方正仿宋简体" w:eastAsia="方正仿宋简体" w:cs="方正仿宋简体"/>
                <w:color w:val="000000"/>
                <w:spacing w:val="16"/>
                <w:sz w:val="24"/>
                <w:szCs w:val="24"/>
                <w:lang w:eastAsia="zh-CN"/>
              </w:rPr>
              <w:t>理</w:t>
            </w:r>
            <w:r>
              <w:rPr>
                <w:rFonts w:hint="eastAsia" w:ascii="方正仿宋简体" w:hAnsi="方正仿宋简体" w:eastAsia="方正仿宋简体" w:cs="方正仿宋简体"/>
                <w:color w:val="000000"/>
                <w:spacing w:val="1"/>
                <w:sz w:val="24"/>
                <w:szCs w:val="24"/>
                <w:lang w:eastAsia="zh-CN"/>
              </w:rPr>
              <w:t>健</w:t>
            </w:r>
            <w:r>
              <w:rPr>
                <w:rFonts w:hint="eastAsia" w:ascii="方正仿宋简体" w:hAnsi="方正仿宋简体" w:eastAsia="方正仿宋简体" w:cs="方正仿宋简体"/>
                <w:color w:val="000000"/>
                <w:spacing w:val="-7"/>
                <w:sz w:val="24"/>
                <w:szCs w:val="24"/>
                <w:lang w:eastAsia="zh-CN"/>
              </w:rPr>
              <w:t>康</w:t>
            </w:r>
            <w:r>
              <w:rPr>
                <w:rFonts w:hint="eastAsia" w:ascii="方正仿宋简体" w:hAnsi="方正仿宋简体" w:eastAsia="方正仿宋简体" w:cs="方正仿宋简体"/>
                <w:color w:val="000000"/>
                <w:spacing w:val="16"/>
                <w:sz w:val="24"/>
                <w:szCs w:val="24"/>
                <w:lang w:eastAsia="zh-CN"/>
              </w:rPr>
              <w:t>教</w:t>
            </w:r>
            <w:r>
              <w:rPr>
                <w:rFonts w:hint="eastAsia" w:ascii="方正仿宋简体" w:hAnsi="方正仿宋简体" w:eastAsia="方正仿宋简体" w:cs="方正仿宋简体"/>
                <w:color w:val="000000"/>
                <w:spacing w:val="-7"/>
                <w:sz w:val="24"/>
                <w:szCs w:val="24"/>
                <w:lang w:eastAsia="zh-CN"/>
              </w:rPr>
              <w:t>育</w:t>
            </w:r>
            <w:r>
              <w:rPr>
                <w:rFonts w:hint="eastAsia" w:ascii="方正仿宋简体" w:hAnsi="方正仿宋简体" w:eastAsia="方正仿宋简体" w:cs="方正仿宋简体"/>
                <w:color w:val="000000"/>
                <w:spacing w:val="16"/>
                <w:sz w:val="24"/>
                <w:szCs w:val="24"/>
                <w:lang w:eastAsia="zh-CN"/>
              </w:rPr>
              <w:t>课</w:t>
            </w:r>
            <w:r>
              <w:rPr>
                <w:rFonts w:hint="eastAsia" w:ascii="方正仿宋简体" w:hAnsi="方正仿宋简体" w:eastAsia="方正仿宋简体" w:cs="方正仿宋简体"/>
                <w:color w:val="000000"/>
                <w:spacing w:val="31"/>
                <w:sz w:val="24"/>
                <w:szCs w:val="24"/>
                <w:lang w:eastAsia="zh-CN"/>
              </w:rPr>
              <w:t>程教</w:t>
            </w:r>
            <w:r>
              <w:rPr>
                <w:rFonts w:hint="eastAsia" w:ascii="方正仿宋简体" w:hAnsi="方正仿宋简体" w:eastAsia="方正仿宋简体" w:cs="方正仿宋简体"/>
                <w:color w:val="000000"/>
                <w:spacing w:val="-7"/>
                <w:sz w:val="24"/>
                <w:szCs w:val="24"/>
                <w:lang w:eastAsia="zh-CN"/>
              </w:rPr>
              <w:t>学</w:t>
            </w:r>
            <w:r>
              <w:rPr>
                <w:rFonts w:hint="eastAsia" w:ascii="方正仿宋简体" w:hAnsi="方正仿宋简体" w:eastAsia="方正仿宋简体" w:cs="方正仿宋简体"/>
                <w:color w:val="000000"/>
                <w:spacing w:val="-14"/>
                <w:sz w:val="24"/>
                <w:szCs w:val="24"/>
                <w:lang w:eastAsia="zh-CN"/>
              </w:rPr>
              <w:t>基</w:t>
            </w:r>
            <w:r>
              <w:rPr>
                <w:rFonts w:hint="eastAsia" w:ascii="方正仿宋简体" w:hAnsi="方正仿宋简体" w:eastAsia="方正仿宋简体" w:cs="方正仿宋简体"/>
                <w:color w:val="000000"/>
                <w:spacing w:val="-4"/>
                <w:sz w:val="24"/>
                <w:szCs w:val="24"/>
                <w:lang w:eastAsia="zh-CN"/>
              </w:rPr>
              <w:t>本</w:t>
            </w:r>
            <w:r>
              <w:rPr>
                <w:rFonts w:hint="eastAsia" w:ascii="方正仿宋简体" w:hAnsi="方正仿宋简体" w:eastAsia="方正仿宋简体" w:cs="方正仿宋简体"/>
                <w:color w:val="000000"/>
                <w:spacing w:val="-7"/>
                <w:sz w:val="24"/>
                <w:szCs w:val="24"/>
                <w:lang w:eastAsia="zh-CN"/>
              </w:rPr>
              <w:t>要求</w:t>
            </w:r>
            <w:r>
              <w:rPr>
                <w:rFonts w:hint="eastAsia" w:ascii="方正仿宋简体" w:hAnsi="方正仿宋简体" w:eastAsia="方正仿宋简体" w:cs="方正仿宋简体"/>
                <w:color w:val="000000"/>
                <w:spacing w:val="61"/>
                <w:sz w:val="24"/>
                <w:szCs w:val="24"/>
                <w:lang w:eastAsia="zh-CN"/>
              </w:rPr>
              <w:t>》</w:t>
            </w:r>
            <w:r>
              <w:rPr>
                <w:rFonts w:hint="eastAsia" w:ascii="方正仿宋简体" w:hAnsi="方正仿宋简体" w:eastAsia="方正仿宋简体" w:cs="方正仿宋简体"/>
                <w:color w:val="000000"/>
                <w:spacing w:val="-1"/>
                <w:sz w:val="24"/>
                <w:szCs w:val="24"/>
                <w:lang w:eastAsia="zh-CN"/>
              </w:rPr>
              <w:t xml:space="preserve">的 </w:t>
            </w:r>
            <w:r>
              <w:rPr>
                <w:rFonts w:hint="eastAsia" w:ascii="方正仿宋简体" w:hAnsi="方正仿宋简体" w:eastAsia="方正仿宋简体" w:cs="方正仿宋简体"/>
                <w:color w:val="000000"/>
                <w:spacing w:val="-4"/>
                <w:sz w:val="24"/>
                <w:szCs w:val="24"/>
                <w:lang w:eastAsia="zh-CN"/>
              </w:rPr>
              <w:t>通</w:t>
            </w:r>
            <w:r>
              <w:rPr>
                <w:rFonts w:hint="eastAsia" w:ascii="方正仿宋简体" w:hAnsi="方正仿宋简体" w:eastAsia="方正仿宋简体" w:cs="方正仿宋简体"/>
                <w:color w:val="000000"/>
                <w:spacing w:val="-2"/>
                <w:sz w:val="24"/>
                <w:szCs w:val="24"/>
                <w:lang w:eastAsia="zh-CN"/>
              </w:rPr>
              <w:t>知</w:t>
            </w:r>
            <w:r>
              <w:rPr>
                <w:rFonts w:hint="eastAsia" w:ascii="方正仿宋简体" w:hAnsi="方正仿宋简体" w:eastAsia="方正仿宋简体" w:cs="方正仿宋简体"/>
                <w:color w:val="000000"/>
                <w:spacing w:val="3"/>
                <w:sz w:val="24"/>
                <w:szCs w:val="24"/>
                <w:lang w:eastAsia="zh-CN"/>
              </w:rPr>
              <w:t>(</w:t>
            </w:r>
            <w:r>
              <w:rPr>
                <w:rFonts w:hint="eastAsia" w:ascii="方正仿宋简体" w:hAnsi="方正仿宋简体" w:eastAsia="方正仿宋简体" w:cs="方正仿宋简体"/>
                <w:color w:val="000000"/>
                <w:spacing w:val="-3"/>
                <w:sz w:val="24"/>
                <w:szCs w:val="24"/>
                <w:lang w:eastAsia="zh-CN"/>
              </w:rPr>
              <w:t>教</w:t>
            </w:r>
            <w:r>
              <w:rPr>
                <w:rFonts w:hint="eastAsia" w:ascii="方正仿宋简体" w:hAnsi="方正仿宋简体" w:eastAsia="方正仿宋简体" w:cs="方正仿宋简体"/>
                <w:color w:val="000000"/>
                <w:spacing w:val="-11"/>
                <w:sz w:val="24"/>
                <w:szCs w:val="24"/>
                <w:lang w:eastAsia="zh-CN"/>
              </w:rPr>
              <w:t>思</w:t>
            </w:r>
            <w:r>
              <w:rPr>
                <w:rFonts w:hint="eastAsia" w:ascii="方正仿宋简体" w:hAnsi="方正仿宋简体" w:eastAsia="方正仿宋简体" w:cs="方正仿宋简体"/>
                <w:color w:val="000000"/>
                <w:spacing w:val="-12"/>
                <w:sz w:val="24"/>
                <w:szCs w:val="24"/>
                <w:lang w:eastAsia="zh-CN"/>
              </w:rPr>
              <w:t>政厅</w:t>
            </w:r>
            <w:r>
              <w:rPr>
                <w:rFonts w:hint="eastAsia" w:ascii="方正仿宋简体" w:hAnsi="方正仿宋简体" w:eastAsia="方正仿宋简体" w:cs="方正仿宋简体"/>
                <w:color w:val="000000"/>
                <w:spacing w:val="-8"/>
                <w:sz w:val="24"/>
                <w:szCs w:val="24"/>
                <w:lang w:eastAsia="zh-CN"/>
              </w:rPr>
              <w:t>[</w:t>
            </w:r>
            <w:r>
              <w:rPr>
                <w:rFonts w:hint="eastAsia" w:ascii="方正仿宋简体" w:hAnsi="方正仿宋简体" w:eastAsia="方正仿宋简体" w:cs="方正仿宋简体"/>
                <w:color w:val="000000"/>
                <w:spacing w:val="-7"/>
                <w:sz w:val="24"/>
                <w:szCs w:val="24"/>
                <w:lang w:eastAsia="zh-CN"/>
              </w:rPr>
              <w:t>2011]</w:t>
            </w:r>
            <w:r>
              <w:rPr>
                <w:rFonts w:hint="eastAsia" w:ascii="方正仿宋简体" w:hAnsi="方正仿宋简体" w:eastAsia="方正仿宋简体" w:cs="方正仿宋简体"/>
                <w:color w:val="000000"/>
                <w:spacing w:val="-4"/>
                <w:sz w:val="24"/>
                <w:szCs w:val="24"/>
                <w:lang w:eastAsia="zh-CN"/>
              </w:rPr>
              <w:t>5</w:t>
            </w:r>
            <w:r>
              <w:rPr>
                <w:rFonts w:hint="eastAsia" w:ascii="方正仿宋简体" w:hAnsi="方正仿宋简体" w:eastAsia="方正仿宋简体" w:cs="方正仿宋简体"/>
                <w:color w:val="000000"/>
                <w:spacing w:val="7"/>
                <w:sz w:val="24"/>
                <w:szCs w:val="24"/>
              </w:rPr>
              <w:t>号)</w:t>
            </w:r>
            <w:r>
              <w:rPr>
                <w:rFonts w:hint="eastAsia" w:ascii="方正仿宋简体" w:hAnsi="方正仿宋简体" w:eastAsia="方正仿宋简体" w:cs="方正仿宋简体"/>
                <w:color w:val="000000"/>
                <w:spacing w:val="6"/>
                <w:sz w:val="24"/>
                <w:szCs w:val="24"/>
              </w:rPr>
              <w:t>进行</w:t>
            </w:r>
          </w:p>
        </w:tc>
        <w:tc>
          <w:tcPr>
            <w:tcW w:w="3758" w:type="dxa"/>
          </w:tcPr>
          <w:p>
            <w:pPr>
              <w:keepNext w:val="0"/>
              <w:keepLines w:val="0"/>
              <w:pageBreakBefore w:val="0"/>
              <w:kinsoku/>
              <w:wordWrap/>
              <w:topLinePunct w:val="0"/>
              <w:autoSpaceDE w:val="0"/>
              <w:autoSpaceDN w:val="0"/>
              <w:bidi w:val="0"/>
              <w:snapToGrid/>
              <w:spacing w:before="80" w:after="15" w:line="560" w:lineRule="exact"/>
              <w:ind w:left="200" w:right="100"/>
              <w:textAlignment w:val="auto"/>
              <w:rPr>
                <w:rFonts w:hint="eastAsia" w:ascii="方正仿宋简体" w:hAnsi="方正仿宋简体" w:eastAsia="方正仿宋简体" w:cs="方正仿宋简体"/>
                <w:color w:val="000000"/>
                <w:spacing w:val="-18"/>
                <w:sz w:val="24"/>
                <w:szCs w:val="24"/>
                <w:lang w:eastAsia="zh-CN"/>
              </w:rPr>
            </w:pPr>
            <w:r>
              <w:rPr>
                <w:rFonts w:hint="eastAsia" w:ascii="方正仿宋简体" w:hAnsi="方正仿宋简体" w:eastAsia="方正仿宋简体" w:cs="方正仿宋简体"/>
                <w:color w:val="000000"/>
                <w:spacing w:val="23"/>
                <w:sz w:val="24"/>
                <w:szCs w:val="24"/>
                <w:lang w:eastAsia="zh-CN"/>
              </w:rPr>
              <w:t>根</w:t>
            </w:r>
            <w:r>
              <w:rPr>
                <w:rFonts w:hint="eastAsia" w:ascii="方正仿宋简体" w:hAnsi="方正仿宋简体" w:eastAsia="方正仿宋简体" w:cs="方正仿宋简体"/>
                <w:color w:val="000000"/>
                <w:spacing w:val="11"/>
                <w:sz w:val="24"/>
                <w:szCs w:val="24"/>
                <w:lang w:eastAsia="zh-CN"/>
              </w:rPr>
              <w:t>据</w:t>
            </w:r>
            <w:r>
              <w:rPr>
                <w:rFonts w:hint="eastAsia" w:ascii="方正仿宋简体" w:hAnsi="方正仿宋简体" w:eastAsia="方正仿宋简体" w:cs="方正仿宋简体"/>
                <w:color w:val="000000"/>
                <w:spacing w:val="33"/>
                <w:sz w:val="24"/>
                <w:szCs w:val="24"/>
                <w:lang w:eastAsia="zh-CN"/>
              </w:rPr>
              <w:t>教</w:t>
            </w:r>
            <w:r>
              <w:rPr>
                <w:rFonts w:hint="eastAsia" w:ascii="方正仿宋简体" w:hAnsi="方正仿宋简体" w:eastAsia="方正仿宋简体" w:cs="方正仿宋简体"/>
                <w:color w:val="000000"/>
                <w:spacing w:val="23"/>
                <w:sz w:val="24"/>
                <w:szCs w:val="24"/>
                <w:lang w:eastAsia="zh-CN"/>
              </w:rPr>
              <w:t>育部</w:t>
            </w:r>
            <w:r>
              <w:rPr>
                <w:rFonts w:hint="eastAsia" w:ascii="方正仿宋简体" w:hAnsi="方正仿宋简体" w:eastAsia="方正仿宋简体" w:cs="方正仿宋简体"/>
                <w:color w:val="000000"/>
                <w:spacing w:val="11"/>
                <w:sz w:val="24"/>
                <w:szCs w:val="24"/>
                <w:lang w:eastAsia="zh-CN"/>
              </w:rPr>
              <w:t>办</w:t>
            </w:r>
            <w:r>
              <w:rPr>
                <w:rFonts w:hint="eastAsia" w:ascii="方正仿宋简体" w:hAnsi="方正仿宋简体" w:eastAsia="方正仿宋简体" w:cs="方正仿宋简体"/>
                <w:color w:val="000000"/>
                <w:spacing w:val="33"/>
                <w:sz w:val="24"/>
                <w:szCs w:val="24"/>
                <w:lang w:eastAsia="zh-CN"/>
              </w:rPr>
              <w:t>公</w:t>
            </w:r>
            <w:r>
              <w:rPr>
                <w:rFonts w:hint="eastAsia" w:ascii="方正仿宋简体" w:hAnsi="方正仿宋简体" w:eastAsia="方正仿宋简体" w:cs="方正仿宋简体"/>
                <w:color w:val="000000"/>
                <w:spacing w:val="35"/>
                <w:sz w:val="24"/>
                <w:szCs w:val="24"/>
                <w:lang w:eastAsia="zh-CN"/>
              </w:rPr>
              <w:t>厅</w:t>
            </w:r>
            <w:r>
              <w:rPr>
                <w:rFonts w:hint="eastAsia" w:ascii="方正仿宋简体" w:hAnsi="方正仿宋简体" w:eastAsia="方正仿宋简体" w:cs="方正仿宋简体"/>
                <w:color w:val="000000"/>
                <w:spacing w:val="-6"/>
                <w:sz w:val="24"/>
                <w:szCs w:val="24"/>
                <w:lang w:eastAsia="zh-CN"/>
              </w:rPr>
              <w:t>关于印</w:t>
            </w:r>
            <w:r>
              <w:rPr>
                <w:rFonts w:hint="eastAsia" w:ascii="方正仿宋简体" w:hAnsi="方正仿宋简体" w:eastAsia="方正仿宋简体" w:cs="方正仿宋简体"/>
                <w:color w:val="000000"/>
                <w:spacing w:val="1"/>
                <w:sz w:val="24"/>
                <w:szCs w:val="24"/>
                <w:lang w:eastAsia="zh-CN"/>
              </w:rPr>
              <w:t>发《普通高等</w:t>
            </w:r>
            <w:r>
              <w:rPr>
                <w:rFonts w:hint="eastAsia" w:ascii="方正仿宋简体" w:hAnsi="方正仿宋简体" w:eastAsia="方正仿宋简体" w:cs="方正仿宋简体"/>
                <w:color w:val="000000"/>
                <w:spacing w:val="28"/>
                <w:sz w:val="24"/>
                <w:szCs w:val="24"/>
                <w:lang w:eastAsia="zh-CN"/>
              </w:rPr>
              <w:t>学</w:t>
            </w:r>
            <w:r>
              <w:rPr>
                <w:rFonts w:hint="eastAsia" w:ascii="方正仿宋简体" w:hAnsi="方正仿宋简体" w:eastAsia="方正仿宋简体" w:cs="方正仿宋简体"/>
                <w:color w:val="000000"/>
                <w:spacing w:val="31"/>
                <w:sz w:val="24"/>
                <w:szCs w:val="24"/>
                <w:lang w:eastAsia="zh-CN"/>
              </w:rPr>
              <w:t>校</w:t>
            </w:r>
            <w:r>
              <w:rPr>
                <w:rFonts w:hint="eastAsia" w:ascii="方正仿宋简体" w:hAnsi="方正仿宋简体" w:eastAsia="方正仿宋简体" w:cs="方正仿宋简体"/>
                <w:color w:val="000000"/>
                <w:spacing w:val="28"/>
                <w:sz w:val="24"/>
                <w:szCs w:val="24"/>
                <w:lang w:eastAsia="zh-CN"/>
              </w:rPr>
              <w:t>学生</w:t>
            </w:r>
            <w:r>
              <w:rPr>
                <w:rFonts w:hint="eastAsia" w:ascii="方正仿宋简体" w:hAnsi="方正仿宋简体" w:eastAsia="方正仿宋简体" w:cs="方正仿宋简体"/>
                <w:color w:val="000000"/>
                <w:spacing w:val="1"/>
                <w:sz w:val="24"/>
                <w:szCs w:val="24"/>
                <w:lang w:eastAsia="zh-CN"/>
              </w:rPr>
              <w:t>心</w:t>
            </w:r>
            <w:r>
              <w:rPr>
                <w:rFonts w:hint="eastAsia" w:ascii="方正仿宋简体" w:hAnsi="方正仿宋简体" w:eastAsia="方正仿宋简体" w:cs="方正仿宋简体"/>
                <w:color w:val="000000"/>
                <w:spacing w:val="-6"/>
                <w:sz w:val="24"/>
                <w:szCs w:val="24"/>
                <w:lang w:eastAsia="zh-CN"/>
              </w:rPr>
              <w:t>理</w:t>
            </w:r>
            <w:r>
              <w:rPr>
                <w:rFonts w:hint="eastAsia" w:ascii="方正仿宋简体" w:hAnsi="方正仿宋简体" w:eastAsia="方正仿宋简体" w:cs="方正仿宋简体"/>
                <w:color w:val="000000"/>
                <w:spacing w:val="-12"/>
                <w:sz w:val="24"/>
                <w:szCs w:val="24"/>
                <w:lang w:eastAsia="zh-CN"/>
              </w:rPr>
              <w:t>健</w:t>
            </w:r>
            <w:r>
              <w:rPr>
                <w:rFonts w:hint="eastAsia" w:ascii="方正仿宋简体" w:hAnsi="方正仿宋简体" w:eastAsia="方正仿宋简体" w:cs="方正仿宋简体"/>
                <w:color w:val="000000"/>
                <w:spacing w:val="46"/>
                <w:sz w:val="24"/>
                <w:szCs w:val="24"/>
                <w:lang w:eastAsia="zh-CN"/>
              </w:rPr>
              <w:t>康</w:t>
            </w:r>
            <w:r>
              <w:rPr>
                <w:rFonts w:hint="eastAsia" w:ascii="方正仿宋简体" w:hAnsi="方正仿宋简体" w:eastAsia="方正仿宋简体" w:cs="方正仿宋简体"/>
                <w:color w:val="000000"/>
                <w:spacing w:val="-6"/>
                <w:sz w:val="24"/>
                <w:szCs w:val="24"/>
                <w:lang w:eastAsia="zh-CN"/>
              </w:rPr>
              <w:t>教</w:t>
            </w:r>
            <w:r>
              <w:rPr>
                <w:rFonts w:hint="eastAsia" w:ascii="方正仿宋简体" w:hAnsi="方正仿宋简体" w:eastAsia="方正仿宋简体" w:cs="方正仿宋简体"/>
                <w:color w:val="000000"/>
                <w:spacing w:val="-12"/>
                <w:sz w:val="24"/>
                <w:szCs w:val="24"/>
                <w:lang w:eastAsia="zh-CN"/>
              </w:rPr>
              <w:t>育课程教学基</w:t>
            </w:r>
            <w:r>
              <w:rPr>
                <w:rFonts w:hint="eastAsia" w:ascii="方正仿宋简体" w:hAnsi="方正仿宋简体" w:eastAsia="方正仿宋简体" w:cs="方正仿宋简体"/>
                <w:color w:val="000000"/>
                <w:spacing w:val="33"/>
                <w:sz w:val="24"/>
                <w:szCs w:val="24"/>
                <w:lang w:eastAsia="zh-CN"/>
              </w:rPr>
              <w:t>本</w:t>
            </w:r>
            <w:r>
              <w:rPr>
                <w:rFonts w:hint="eastAsia" w:ascii="方正仿宋简体" w:hAnsi="方正仿宋简体" w:eastAsia="方正仿宋简体" w:cs="方正仿宋简体"/>
                <w:color w:val="000000"/>
                <w:spacing w:val="-25"/>
                <w:sz w:val="24"/>
                <w:szCs w:val="24"/>
                <w:lang w:eastAsia="zh-CN"/>
              </w:rPr>
              <w:t>要求》的通知</w:t>
            </w:r>
            <w:r>
              <w:rPr>
                <w:rFonts w:hint="eastAsia" w:ascii="方正仿宋简体" w:hAnsi="方正仿宋简体" w:eastAsia="方正仿宋简体" w:cs="方正仿宋简体"/>
                <w:color w:val="000000"/>
                <w:spacing w:val="-7"/>
                <w:sz w:val="24"/>
                <w:szCs w:val="24"/>
                <w:lang w:eastAsia="zh-CN"/>
              </w:rPr>
              <w:t>(</w:t>
            </w:r>
            <w:r>
              <w:rPr>
                <w:rFonts w:hint="eastAsia" w:ascii="方正仿宋简体" w:hAnsi="方正仿宋简体" w:eastAsia="方正仿宋简体" w:cs="方正仿宋简体"/>
                <w:color w:val="000000"/>
                <w:spacing w:val="-13"/>
                <w:sz w:val="24"/>
                <w:szCs w:val="24"/>
                <w:lang w:eastAsia="zh-CN"/>
              </w:rPr>
              <w:t>教</w:t>
            </w:r>
            <w:r>
              <w:rPr>
                <w:rFonts w:hint="eastAsia" w:ascii="方正仿宋简体" w:hAnsi="方正仿宋简体" w:eastAsia="方正仿宋简体" w:cs="方正仿宋简体"/>
                <w:color w:val="000000"/>
                <w:spacing w:val="-13"/>
                <w:sz w:val="24"/>
                <w:szCs w:val="24"/>
                <w:lang w:val="en-US" w:eastAsia="zh-CN"/>
              </w:rPr>
              <w:t>育</w:t>
            </w:r>
            <w:r>
              <w:rPr>
                <w:rFonts w:hint="eastAsia" w:ascii="方正仿宋简体" w:hAnsi="方正仿宋简体" w:eastAsia="方正仿宋简体" w:cs="方正仿宋简体"/>
                <w:color w:val="000000"/>
                <w:spacing w:val="-4"/>
                <w:sz w:val="24"/>
                <w:szCs w:val="24"/>
                <w:lang w:eastAsia="zh-CN"/>
              </w:rPr>
              <w:t>政厅[</w:t>
            </w:r>
            <w:r>
              <w:rPr>
                <w:rFonts w:hint="eastAsia" w:ascii="方正仿宋简体" w:hAnsi="方正仿宋简体" w:eastAsia="方正仿宋简体" w:cs="方正仿宋简体"/>
                <w:color w:val="000000"/>
                <w:spacing w:val="-15"/>
                <w:sz w:val="24"/>
                <w:szCs w:val="24"/>
                <w:lang w:eastAsia="zh-CN"/>
              </w:rPr>
              <w:t>2011]</w:t>
            </w:r>
            <w:r>
              <w:rPr>
                <w:rFonts w:hint="eastAsia" w:ascii="方正仿宋简体" w:hAnsi="方正仿宋简体" w:eastAsia="方正仿宋简体" w:cs="方正仿宋简体"/>
                <w:color w:val="000000"/>
                <w:spacing w:val="12"/>
                <w:sz w:val="24"/>
                <w:szCs w:val="24"/>
                <w:lang w:eastAsia="zh-CN"/>
              </w:rPr>
              <w:t>5</w:t>
            </w:r>
            <w:r>
              <w:rPr>
                <w:rFonts w:hint="eastAsia" w:ascii="方正仿宋简体" w:hAnsi="方正仿宋简体" w:eastAsia="方正仿宋简体" w:cs="方正仿宋简体"/>
                <w:color w:val="000000"/>
                <w:spacing w:val="-3"/>
                <w:sz w:val="24"/>
                <w:szCs w:val="24"/>
                <w:lang w:eastAsia="zh-CN"/>
              </w:rPr>
              <w:t>号)</w:t>
            </w:r>
            <w:r>
              <w:rPr>
                <w:rFonts w:hint="eastAsia" w:ascii="方正仿宋简体" w:hAnsi="方正仿宋简体" w:eastAsia="方正仿宋简体" w:cs="方正仿宋简体"/>
                <w:color w:val="000000"/>
                <w:spacing w:val="23"/>
                <w:sz w:val="24"/>
                <w:szCs w:val="24"/>
                <w:lang w:eastAsia="zh-CN"/>
              </w:rPr>
              <w:t>进</w:t>
            </w:r>
            <w:r>
              <w:rPr>
                <w:rFonts w:hint="eastAsia" w:ascii="方正仿宋简体" w:hAnsi="方正仿宋简体" w:eastAsia="方正仿宋简体" w:cs="方正仿宋简体"/>
                <w:color w:val="000000"/>
                <w:spacing w:val="1"/>
                <w:sz w:val="24"/>
                <w:szCs w:val="24"/>
                <w:lang w:eastAsia="zh-CN"/>
              </w:rPr>
              <w:t>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2908" w:hRule="exact"/>
        </w:trPr>
        <w:tc>
          <w:tcPr>
            <w:tcW w:w="704"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7</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80" w:type="dxa"/>
            <w:gridSpan w:val="2"/>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历史</w:t>
            </w:r>
          </w:p>
        </w:tc>
        <w:tc>
          <w:tcPr>
            <w:tcW w:w="2000" w:type="dxa"/>
          </w:tcPr>
          <w:p>
            <w:pPr>
              <w:keepNext w:val="0"/>
              <w:keepLines w:val="0"/>
              <w:pageBreakBefore w:val="0"/>
              <w:kinsoku/>
              <w:wordWrap/>
              <w:topLinePunct w:val="0"/>
              <w:autoSpaceDE w:val="0"/>
              <w:autoSpaceDN w:val="0"/>
              <w:bidi w:val="0"/>
              <w:snapToGrid/>
              <w:spacing w:before="26" w:after="6" w:line="560" w:lineRule="exact"/>
              <w:ind w:left="80"/>
              <w:jc w:val="both"/>
              <w:textAlignment w:val="auto"/>
              <w:rPr>
                <w:rFonts w:hint="eastAsia" w:ascii="方正仿宋简体" w:hAnsi="方正仿宋简体" w:eastAsia="方正仿宋简体" w:cs="方正仿宋简体"/>
                <w:color w:val="000000"/>
                <w:spacing w:val="-79"/>
                <w:sz w:val="24"/>
                <w:szCs w:val="24"/>
                <w:lang w:eastAsia="zh-CN"/>
              </w:rPr>
            </w:pPr>
            <w:r>
              <w:rPr>
                <w:rFonts w:hint="eastAsia" w:ascii="方正仿宋简体" w:hAnsi="方正仿宋简体" w:eastAsia="方正仿宋简体" w:cs="方正仿宋简体"/>
                <w:color w:val="000000"/>
                <w:spacing w:val="-8"/>
                <w:sz w:val="24"/>
                <w:szCs w:val="24"/>
                <w:lang w:eastAsia="zh-CN"/>
              </w:rPr>
              <w:t>中国古代史、中国近代史、中国现代史、世界</w:t>
            </w:r>
            <w:r>
              <w:rPr>
                <w:rFonts w:hint="eastAsia" w:ascii="方正仿宋简体" w:hAnsi="方正仿宋简体" w:eastAsia="方正仿宋简体" w:cs="方正仿宋简体"/>
                <w:color w:val="000000"/>
                <w:spacing w:val="-1"/>
                <w:sz w:val="24"/>
                <w:szCs w:val="24"/>
                <w:lang w:eastAsia="zh-CN"/>
              </w:rPr>
              <w:t>古代史、世界近代史、世界现代史。</w:t>
            </w:r>
          </w:p>
        </w:tc>
        <w:tc>
          <w:tcPr>
            <w:tcW w:w="3758" w:type="dxa"/>
          </w:tcPr>
          <w:p>
            <w:pPr>
              <w:keepNext w:val="0"/>
              <w:keepLines w:val="0"/>
              <w:pageBreakBefore w:val="0"/>
              <w:kinsoku/>
              <w:wordWrap/>
              <w:topLinePunct w:val="0"/>
              <w:autoSpaceDE w:val="0"/>
              <w:autoSpaceDN w:val="0"/>
              <w:bidi w:val="0"/>
              <w:snapToGrid/>
              <w:spacing w:before="26" w:after="11" w:line="560" w:lineRule="exact"/>
              <w:ind w:left="80" w:right="6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了解历史发展脉络，阶段特征以及科技创新对社会发展的推动作用。掌握中国历史及世界历史的发展、演变及现状，抓</w:t>
            </w:r>
            <w:r>
              <w:rPr>
                <w:rFonts w:hint="eastAsia" w:ascii="方正仿宋简体" w:hAnsi="方正仿宋简体" w:eastAsia="方正仿宋简体" w:cs="方正仿宋简体"/>
                <w:color w:val="000000"/>
                <w:spacing w:val="-1"/>
                <w:sz w:val="24"/>
                <w:szCs w:val="24"/>
                <w:lang w:eastAsia="zh-CN"/>
              </w:rPr>
              <w:t>住历史发展的规律与特点。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6201" w:hRule="exact"/>
        </w:trPr>
        <w:tc>
          <w:tcPr>
            <w:tcW w:w="704" w:type="dxa"/>
            <w:shd w:val="clear" w:color="000000" w:fill="FFFFFF" w:themeFill="background1"/>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themeColor="text1"/>
                <w:sz w:val="24"/>
                <w:szCs w:val="24"/>
                <w:highlight w:val="none"/>
                <w:shd w:val="clear" w:color="auto" w:fill="auto"/>
                <w14:textFill>
                  <w14:solidFill>
                    <w14:schemeClr w14:val="tx1"/>
                  </w14:solidFill>
                </w14:textFill>
              </w:rPr>
            </w:pPr>
            <w:r>
              <w:rPr>
                <w:rFonts w:hint="eastAsia" w:ascii="方正仿宋简体" w:hAnsi="方正仿宋简体" w:eastAsia="方正仿宋简体" w:cs="方正仿宋简体"/>
                <w:color w:val="000000" w:themeColor="text1"/>
                <w:sz w:val="24"/>
                <w:szCs w:val="24"/>
                <w:highlight w:val="none"/>
                <w:shd w:val="clear" w:color="auto" w:fill="auto"/>
                <w14:textFill>
                  <w14:solidFill>
                    <w14:schemeClr w14:val="tx1"/>
                  </w14:solidFill>
                </w14:textFill>
              </w:rPr>
              <w:t>8</w:t>
            </w:r>
          </w:p>
        </w:tc>
        <w:tc>
          <w:tcPr>
            <w:tcW w:w="803" w:type="dxa"/>
            <w:gridSpan w:val="2"/>
            <w:shd w:val="clear" w:color="000000" w:fill="FFFFFF" w:themeFill="background1"/>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themeColor="text1"/>
                <w:spacing w:val="-1"/>
                <w:sz w:val="24"/>
                <w:szCs w:val="24"/>
                <w:highlight w:val="none"/>
                <w:shd w:val="clear" w:color="auto" w:fill="auto"/>
                <w14:textFill>
                  <w14:solidFill>
                    <w14:schemeClr w14:val="tx1"/>
                  </w14:solidFill>
                </w14:textFill>
              </w:rPr>
            </w:pPr>
            <w:r>
              <w:rPr>
                <w:rFonts w:hint="eastAsia" w:ascii="方正仿宋简体" w:hAnsi="方正仿宋简体" w:eastAsia="方正仿宋简体" w:cs="方正仿宋简体"/>
                <w:color w:val="000000" w:themeColor="text1"/>
                <w:spacing w:val="-1"/>
                <w:sz w:val="24"/>
                <w:szCs w:val="24"/>
                <w:highlight w:val="none"/>
                <w:shd w:val="clear" w:color="auto" w:fill="auto"/>
                <w14:textFill>
                  <w14:solidFill>
                    <w14:schemeClr w14:val="tx1"/>
                  </w14:solidFill>
                </w14:textFill>
              </w:rPr>
              <w:t>必修</w:t>
            </w:r>
          </w:p>
        </w:tc>
        <w:tc>
          <w:tcPr>
            <w:tcW w:w="1380" w:type="dxa"/>
            <w:gridSpan w:val="2"/>
            <w:shd w:val="clear" w:color="000000" w:fill="FFFFFF" w:themeFill="background1"/>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themeColor="text1"/>
                <w:spacing w:val="-1"/>
                <w:sz w:val="24"/>
                <w:szCs w:val="24"/>
                <w:highlight w:val="none"/>
                <w:shd w:val="clear" w:color="auto" w:fill="auto"/>
                <w14:textFill>
                  <w14:solidFill>
                    <w14:schemeClr w14:val="tx1"/>
                  </w14:solidFill>
                </w14:textFill>
              </w:rPr>
            </w:pPr>
            <w:r>
              <w:rPr>
                <w:rFonts w:hint="eastAsia" w:ascii="方正仿宋简体" w:hAnsi="方正仿宋简体" w:eastAsia="方正仿宋简体" w:cs="方正仿宋简体"/>
                <w:color w:val="000000" w:themeColor="text1"/>
                <w:spacing w:val="-1"/>
                <w:sz w:val="24"/>
                <w:szCs w:val="24"/>
                <w:highlight w:val="none"/>
                <w:shd w:val="clear" w:color="auto" w:fill="auto"/>
                <w14:textFill>
                  <w14:solidFill>
                    <w14:schemeClr w14:val="tx1"/>
                  </w14:solidFill>
                </w14:textFill>
              </w:rPr>
              <w:t>艺术</w:t>
            </w:r>
          </w:p>
        </w:tc>
        <w:tc>
          <w:tcPr>
            <w:tcW w:w="2000" w:type="dxa"/>
            <w:shd w:val="clear" w:color="000000" w:fill="FFFFFF" w:themeFill="background1"/>
          </w:tcPr>
          <w:p>
            <w:pPr>
              <w:keepNext w:val="0"/>
              <w:keepLines w:val="0"/>
              <w:pageBreakBefore w:val="0"/>
              <w:kinsoku/>
              <w:wordWrap/>
              <w:topLinePunct w:val="0"/>
              <w:autoSpaceDE w:val="0"/>
              <w:autoSpaceDN w:val="0"/>
              <w:bidi w:val="0"/>
              <w:snapToGrid/>
              <w:spacing w:before="27" w:after="4" w:line="560" w:lineRule="exact"/>
              <w:ind w:left="80" w:right="40"/>
              <w:jc w:val="both"/>
              <w:textAlignment w:val="auto"/>
              <w:rPr>
                <w:rFonts w:hint="eastAsia" w:ascii="方正仿宋简体" w:hAnsi="方正仿宋简体" w:eastAsia="方正仿宋简体" w:cs="方正仿宋简体"/>
                <w:color w:val="000000" w:themeColor="text1"/>
                <w:spacing w:val="19"/>
                <w:sz w:val="24"/>
                <w:szCs w:val="24"/>
                <w:highlight w:val="none"/>
                <w:shd w:val="clear" w:color="auto" w:fill="auto"/>
                <w:lang w:eastAsia="zh-CN"/>
                <w14:textFill>
                  <w14:solidFill>
                    <w14:schemeClr w14:val="tx1"/>
                  </w14:solidFill>
                </w14:textFill>
              </w:rPr>
            </w:pPr>
            <w:r>
              <w:rPr>
                <w:rFonts w:hint="eastAsia" w:ascii="方正仿宋简体" w:hAnsi="方正仿宋简体" w:eastAsia="方正仿宋简体" w:cs="方正仿宋简体"/>
                <w:color w:val="000000" w:themeColor="text1"/>
                <w:spacing w:val="2"/>
                <w:sz w:val="24"/>
                <w:szCs w:val="24"/>
                <w:highlight w:val="none"/>
                <w:shd w:val="clear" w:color="auto" w:fill="auto"/>
                <w:lang w:eastAsia="zh-CN"/>
                <w14:textFill>
                  <w14:solidFill>
                    <w14:schemeClr w14:val="tx1"/>
                  </w14:solidFill>
                </w14:textFill>
              </w:rPr>
              <w:t>（1）美术鉴赏的基本</w:t>
            </w:r>
            <w:r>
              <w:rPr>
                <w:rFonts w:hint="eastAsia" w:ascii="方正仿宋简体" w:hAnsi="方正仿宋简体" w:eastAsia="方正仿宋简体" w:cs="方正仿宋简体"/>
                <w:color w:val="000000" w:themeColor="text1"/>
                <w:spacing w:val="-6"/>
                <w:sz w:val="24"/>
                <w:szCs w:val="24"/>
                <w:highlight w:val="none"/>
                <w:shd w:val="clear" w:color="auto" w:fill="auto"/>
                <w:lang w:eastAsia="zh-CN"/>
                <w14:textFill>
                  <w14:solidFill>
                    <w14:schemeClr w14:val="tx1"/>
                  </w14:solidFill>
                </w14:textFill>
              </w:rPr>
              <w:t>方法、中国书画、雕塑</w:t>
            </w:r>
            <w:r>
              <w:rPr>
                <w:rFonts w:hint="eastAsia" w:ascii="方正仿宋简体" w:hAnsi="方正仿宋简体" w:eastAsia="方正仿宋简体" w:cs="方正仿宋简体"/>
                <w:color w:val="000000" w:themeColor="text1"/>
                <w:spacing w:val="-26"/>
                <w:sz w:val="24"/>
                <w:szCs w:val="24"/>
                <w:highlight w:val="none"/>
                <w:shd w:val="clear" w:color="auto" w:fill="auto"/>
                <w:lang w:eastAsia="zh-CN"/>
                <w14:textFill>
                  <w14:solidFill>
                    <w14:schemeClr w14:val="tx1"/>
                  </w14:solidFill>
                </w14:textFill>
              </w:rPr>
              <w:t>和建筑、外国绘画、雕塑</w:t>
            </w:r>
            <w:r>
              <w:rPr>
                <w:rFonts w:hint="eastAsia" w:ascii="方正仿宋简体" w:hAnsi="方正仿宋简体" w:eastAsia="方正仿宋简体" w:cs="方正仿宋简体"/>
                <w:color w:val="000000" w:themeColor="text1"/>
                <w:spacing w:val="-16"/>
                <w:sz w:val="24"/>
                <w:szCs w:val="24"/>
                <w:highlight w:val="none"/>
                <w:shd w:val="clear" w:color="auto" w:fill="auto"/>
                <w:lang w:eastAsia="zh-CN"/>
                <w14:textFill>
                  <w14:solidFill>
                    <w14:schemeClr w14:val="tx1"/>
                  </w14:solidFill>
                </w14:textFill>
              </w:rPr>
              <w:t>和建筑。</w:t>
            </w:r>
          </w:p>
          <w:p>
            <w:pPr>
              <w:keepNext w:val="0"/>
              <w:keepLines w:val="0"/>
              <w:pageBreakBefore w:val="0"/>
              <w:kinsoku/>
              <w:wordWrap/>
              <w:topLinePunct w:val="0"/>
              <w:autoSpaceDE w:val="0"/>
              <w:autoSpaceDN w:val="0"/>
              <w:bidi w:val="0"/>
              <w:snapToGrid/>
              <w:spacing w:after="11" w:line="560" w:lineRule="exact"/>
              <w:ind w:left="80" w:right="60"/>
              <w:jc w:val="both"/>
              <w:textAlignment w:val="auto"/>
              <w:rPr>
                <w:rFonts w:hint="eastAsia" w:ascii="方正仿宋简体" w:hAnsi="方正仿宋简体" w:eastAsia="方正仿宋简体" w:cs="方正仿宋简体"/>
                <w:color w:val="000000" w:themeColor="text1"/>
                <w:spacing w:val="20"/>
                <w:sz w:val="24"/>
                <w:szCs w:val="24"/>
                <w:highlight w:val="none"/>
                <w:shd w:val="clear" w:color="auto" w:fill="auto"/>
                <w:lang w:eastAsia="zh-CN"/>
                <w14:textFill>
                  <w14:solidFill>
                    <w14:schemeClr w14:val="tx1"/>
                  </w14:solidFill>
                </w14:textFill>
              </w:rPr>
            </w:pPr>
            <w:r>
              <w:rPr>
                <w:rFonts w:hint="eastAsia" w:ascii="方正仿宋简体" w:hAnsi="方正仿宋简体" w:eastAsia="方正仿宋简体" w:cs="方正仿宋简体"/>
                <w:color w:val="000000" w:themeColor="text1"/>
                <w:spacing w:val="2"/>
                <w:sz w:val="24"/>
                <w:szCs w:val="24"/>
                <w:highlight w:val="none"/>
                <w:shd w:val="clear" w:color="auto" w:fill="auto"/>
                <w:lang w:eastAsia="zh-CN"/>
                <w14:textFill>
                  <w14:solidFill>
                    <w14:schemeClr w14:val="tx1"/>
                  </w14:solidFill>
                </w14:textFill>
              </w:rPr>
              <w:t>（2）音乐鉴赏入门、</w:t>
            </w:r>
            <w:r>
              <w:rPr>
                <w:rFonts w:hint="eastAsia" w:ascii="方正仿宋简体" w:hAnsi="方正仿宋简体" w:eastAsia="方正仿宋简体" w:cs="方正仿宋简体"/>
                <w:color w:val="000000" w:themeColor="text1"/>
                <w:spacing w:val="-8"/>
                <w:sz w:val="24"/>
                <w:szCs w:val="24"/>
                <w:highlight w:val="none"/>
                <w:shd w:val="clear" w:color="auto" w:fill="auto"/>
                <w:lang w:eastAsia="zh-CN"/>
                <w14:textFill>
                  <w14:solidFill>
                    <w14:schemeClr w14:val="tx1"/>
                  </w14:solidFill>
                </w14:textFill>
              </w:rPr>
              <w:t>中国传统音乐鉴赏、西方音乐鉴赏、世界民族</w:t>
            </w:r>
            <w:r>
              <w:rPr>
                <w:rFonts w:hint="eastAsia" w:ascii="方正仿宋简体" w:hAnsi="方正仿宋简体" w:eastAsia="方正仿宋简体" w:cs="方正仿宋简体"/>
                <w:color w:val="000000" w:themeColor="text1"/>
                <w:spacing w:val="-9"/>
                <w:sz w:val="24"/>
                <w:szCs w:val="24"/>
                <w:highlight w:val="none"/>
                <w:shd w:val="clear" w:color="auto" w:fill="auto"/>
                <w:lang w:eastAsia="zh-CN"/>
                <w14:textFill>
                  <w14:solidFill>
                    <w14:schemeClr w14:val="tx1"/>
                  </w14:solidFill>
                </w14:textFill>
              </w:rPr>
              <w:t>音乐鉴赏、综合音乐鉴</w:t>
            </w:r>
            <w:r>
              <w:rPr>
                <w:rFonts w:hint="eastAsia" w:ascii="方正仿宋简体" w:hAnsi="方正仿宋简体" w:eastAsia="方正仿宋简体" w:cs="方正仿宋简体"/>
                <w:color w:val="000000" w:themeColor="text1"/>
                <w:spacing w:val="-1"/>
                <w:sz w:val="24"/>
                <w:szCs w:val="24"/>
                <w:highlight w:val="none"/>
                <w:shd w:val="clear" w:color="auto" w:fill="auto"/>
                <w:lang w:eastAsia="zh-CN"/>
                <w14:textFill>
                  <w14:solidFill>
                    <w14:schemeClr w14:val="tx1"/>
                  </w14:solidFill>
                </w14:textFill>
              </w:rPr>
              <w:t>赏。</w:t>
            </w:r>
          </w:p>
        </w:tc>
        <w:tc>
          <w:tcPr>
            <w:tcW w:w="3758" w:type="dxa"/>
            <w:shd w:val="clear" w:color="000000" w:fill="FFFFFF" w:themeFill="background1"/>
          </w:tcPr>
          <w:p>
            <w:pPr>
              <w:keepNext w:val="0"/>
              <w:keepLines w:val="0"/>
              <w:pageBreakBefore w:val="0"/>
              <w:kinsoku/>
              <w:wordWrap/>
              <w:topLinePunct w:val="0"/>
              <w:autoSpaceDE w:val="0"/>
              <w:autoSpaceDN w:val="0"/>
              <w:bidi w:val="0"/>
              <w:snapToGrid/>
              <w:spacing w:before="27" w:after="72" w:line="560" w:lineRule="exact"/>
              <w:ind w:left="80" w:right="60"/>
              <w:jc w:val="both"/>
              <w:textAlignment w:val="auto"/>
              <w:rPr>
                <w:rFonts w:hint="eastAsia" w:ascii="方正仿宋简体" w:hAnsi="方正仿宋简体" w:eastAsia="方正仿宋简体" w:cs="方正仿宋简体"/>
                <w:color w:val="000000" w:themeColor="text1"/>
                <w:spacing w:val="-97"/>
                <w:sz w:val="24"/>
                <w:szCs w:val="24"/>
                <w:highlight w:val="none"/>
                <w:shd w:val="clear" w:color="auto" w:fill="auto"/>
                <w:lang w:eastAsia="zh-CN"/>
                <w14:textFill>
                  <w14:solidFill>
                    <w14:schemeClr w14:val="tx1"/>
                  </w14:solidFill>
                </w14:textFill>
              </w:rPr>
            </w:pPr>
            <w:r>
              <w:rPr>
                <w:rFonts w:hint="eastAsia" w:ascii="方正仿宋简体" w:hAnsi="方正仿宋简体" w:eastAsia="方正仿宋简体" w:cs="方正仿宋简体"/>
                <w:color w:val="000000" w:themeColor="text1"/>
                <w:spacing w:val="-7"/>
                <w:sz w:val="24"/>
                <w:szCs w:val="24"/>
                <w:highlight w:val="none"/>
                <w:shd w:val="clear" w:color="auto" w:fill="auto"/>
                <w:lang w:eastAsia="zh-CN"/>
                <w14:textFill>
                  <w14:solidFill>
                    <w14:schemeClr w14:val="tx1"/>
                  </w14:solidFill>
                </w14:textFill>
              </w:rPr>
              <w:t>（1）了解不同的美术门类，理</w:t>
            </w:r>
            <w:r>
              <w:rPr>
                <w:rFonts w:hint="eastAsia" w:ascii="方正仿宋简体" w:hAnsi="方正仿宋简体" w:eastAsia="方正仿宋简体" w:cs="方正仿宋简体"/>
                <w:color w:val="000000" w:themeColor="text1"/>
                <w:spacing w:val="2"/>
                <w:sz w:val="24"/>
                <w:szCs w:val="24"/>
                <w:highlight w:val="none"/>
                <w:shd w:val="clear" w:color="auto" w:fill="auto"/>
                <w:lang w:eastAsia="zh-CN"/>
                <w14:textFill>
                  <w14:solidFill>
                    <w14:schemeClr w14:val="tx1"/>
                  </w14:solidFill>
                </w14:textFill>
              </w:rPr>
              <w:t>解美术创作的基本方法和造型语言感受美术主要流派的艺术风格、审美特点和文化特征，理解世界美术文化的多样性。</w:t>
            </w:r>
          </w:p>
          <w:p>
            <w:pPr>
              <w:keepNext w:val="0"/>
              <w:keepLines w:val="0"/>
              <w:pageBreakBefore w:val="0"/>
              <w:kinsoku/>
              <w:wordWrap/>
              <w:topLinePunct w:val="0"/>
              <w:autoSpaceDE w:val="0"/>
              <w:autoSpaceDN w:val="0"/>
              <w:bidi w:val="0"/>
              <w:snapToGrid/>
              <w:spacing w:after="72" w:line="560" w:lineRule="exact"/>
              <w:ind w:left="80"/>
              <w:jc w:val="both"/>
              <w:textAlignment w:val="auto"/>
              <w:rPr>
                <w:rFonts w:hint="eastAsia" w:ascii="方正仿宋简体" w:hAnsi="方正仿宋简体" w:eastAsia="方正仿宋简体" w:cs="方正仿宋简体"/>
                <w:color w:val="000000" w:themeColor="text1"/>
                <w:spacing w:val="-97"/>
                <w:sz w:val="24"/>
                <w:szCs w:val="24"/>
                <w:highlight w:val="none"/>
                <w:shd w:val="clear" w:color="auto" w:fill="auto"/>
                <w:lang w:eastAsia="zh-CN"/>
                <w14:textFill>
                  <w14:solidFill>
                    <w14:schemeClr w14:val="tx1"/>
                  </w14:solidFill>
                </w14:textFill>
              </w:rPr>
            </w:pPr>
            <w:r>
              <w:rPr>
                <w:rFonts w:hint="eastAsia" w:ascii="方正仿宋简体" w:hAnsi="方正仿宋简体" w:eastAsia="方正仿宋简体" w:cs="方正仿宋简体"/>
                <w:color w:val="000000" w:themeColor="text1"/>
                <w:spacing w:val="-7"/>
                <w:sz w:val="24"/>
                <w:szCs w:val="24"/>
                <w:highlight w:val="none"/>
                <w:shd w:val="clear" w:color="auto" w:fill="auto"/>
                <w:lang w:eastAsia="zh-CN"/>
                <w14:textFill>
                  <w14:solidFill>
                    <w14:schemeClr w14:val="tx1"/>
                  </w14:solidFill>
                </w14:textFill>
              </w:rPr>
              <w:t>（2）掌握鉴赏的方法和音乐基</w:t>
            </w:r>
            <w:r>
              <w:rPr>
                <w:rFonts w:hint="eastAsia" w:ascii="方正仿宋简体" w:hAnsi="方正仿宋简体" w:eastAsia="方正仿宋简体" w:cs="方正仿宋简体"/>
                <w:color w:val="000000" w:themeColor="text1"/>
                <w:spacing w:val="2"/>
                <w:sz w:val="24"/>
                <w:szCs w:val="24"/>
                <w:highlight w:val="none"/>
                <w:shd w:val="clear" w:color="auto" w:fill="auto"/>
                <w:lang w:eastAsia="zh-CN"/>
                <w14:textFill>
                  <w14:solidFill>
                    <w14:schemeClr w14:val="tx1"/>
                  </w14:solidFill>
                </w14:textFill>
              </w:rPr>
              <w:t>础知识；运用鉴赏基础知识对中外音乐作品进行赏析，树立正确的审美观念，培养高雅的审美品味，提高人文素养，坚</w:t>
            </w:r>
            <w:r>
              <w:rPr>
                <w:rFonts w:hint="eastAsia" w:ascii="方正仿宋简体" w:hAnsi="方正仿宋简体" w:eastAsia="方正仿宋简体" w:cs="方正仿宋简体"/>
                <w:color w:val="000000" w:themeColor="text1"/>
                <w:spacing w:val="-7"/>
                <w:sz w:val="24"/>
                <w:szCs w:val="24"/>
                <w:highlight w:val="none"/>
                <w:shd w:val="clear" w:color="auto" w:fill="auto"/>
                <w:lang w:eastAsia="zh-CN"/>
                <w14:textFill>
                  <w14:solidFill>
                    <w14:schemeClr w14:val="tx1"/>
                  </w14:solidFill>
                </w14:textFill>
              </w:rPr>
              <w:t>定文化自信，增强民族自豪感，</w:t>
            </w:r>
            <w:r>
              <w:rPr>
                <w:rFonts w:hint="eastAsia" w:ascii="方正仿宋简体" w:hAnsi="方正仿宋简体" w:eastAsia="方正仿宋简体" w:cs="方正仿宋简体"/>
                <w:color w:val="000000" w:themeColor="text1"/>
                <w:spacing w:val="-1"/>
                <w:sz w:val="24"/>
                <w:szCs w:val="24"/>
                <w:highlight w:val="none"/>
                <w:shd w:val="clear" w:color="auto" w:fill="auto"/>
                <w:lang w:eastAsia="zh-CN"/>
                <w14:textFill>
                  <w14:solidFill>
                    <w14:schemeClr w14:val="tx1"/>
                  </w14:solidFill>
                </w14:textFill>
              </w:rPr>
              <w:t>培养爱国主义情操。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2946" w:hRule="exact"/>
        </w:trPr>
        <w:tc>
          <w:tcPr>
            <w:tcW w:w="704"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9</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380" w:type="dxa"/>
            <w:gridSpan w:val="2"/>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体育与健康</w:t>
            </w:r>
          </w:p>
        </w:tc>
        <w:tc>
          <w:tcPr>
            <w:tcW w:w="2000" w:type="dxa"/>
          </w:tcPr>
          <w:p>
            <w:pPr>
              <w:keepNext w:val="0"/>
              <w:keepLines w:val="0"/>
              <w:pageBreakBefore w:val="0"/>
              <w:kinsoku/>
              <w:wordWrap/>
              <w:topLinePunct w:val="0"/>
              <w:autoSpaceDE w:val="0"/>
              <w:autoSpaceDN w:val="0"/>
              <w:bidi w:val="0"/>
              <w:snapToGrid/>
              <w:spacing w:before="31" w:after="14" w:line="560" w:lineRule="exact"/>
              <w:ind w:left="80"/>
              <w:textAlignment w:val="auto"/>
              <w:rPr>
                <w:rFonts w:hint="eastAsia" w:ascii="方正仿宋简体" w:hAnsi="方正仿宋简体" w:eastAsia="方正仿宋简体" w:cs="方正仿宋简体"/>
                <w:color w:val="000000"/>
                <w:spacing w:val="-9"/>
                <w:sz w:val="24"/>
                <w:szCs w:val="24"/>
                <w:lang w:eastAsia="zh-CN"/>
              </w:rPr>
            </w:pPr>
            <w:r>
              <w:rPr>
                <w:rFonts w:hint="eastAsia" w:ascii="方正仿宋简体" w:hAnsi="方正仿宋简体" w:eastAsia="方正仿宋简体" w:cs="方正仿宋简体"/>
                <w:color w:val="000000"/>
                <w:spacing w:val="-1"/>
                <w:sz w:val="24"/>
                <w:szCs w:val="24"/>
                <w:lang w:eastAsia="zh-CN"/>
              </w:rPr>
              <w:t>体育活动、体育概述、</w:t>
            </w:r>
            <w:r>
              <w:rPr>
                <w:rFonts w:hint="eastAsia" w:ascii="方正仿宋简体" w:hAnsi="方正仿宋简体" w:eastAsia="方正仿宋简体" w:cs="方正仿宋简体"/>
                <w:color w:val="000000"/>
                <w:spacing w:val="-8"/>
                <w:sz w:val="24"/>
                <w:szCs w:val="24"/>
                <w:lang w:eastAsia="zh-CN"/>
              </w:rPr>
              <w:t>体育与健康、运动损伤</w:t>
            </w:r>
            <w:r>
              <w:rPr>
                <w:rFonts w:hint="eastAsia" w:ascii="方正仿宋简体" w:hAnsi="方正仿宋简体" w:eastAsia="方正仿宋简体" w:cs="方正仿宋简体"/>
                <w:color w:val="000000"/>
                <w:spacing w:val="-1"/>
                <w:sz w:val="24"/>
                <w:szCs w:val="24"/>
                <w:lang w:eastAsia="zh-CN"/>
              </w:rPr>
              <w:t>的防治与应急处理。</w:t>
            </w:r>
          </w:p>
        </w:tc>
        <w:tc>
          <w:tcPr>
            <w:tcW w:w="3758" w:type="dxa"/>
          </w:tcPr>
          <w:p>
            <w:pPr>
              <w:keepNext w:val="0"/>
              <w:keepLines w:val="0"/>
              <w:pageBreakBefore w:val="0"/>
              <w:kinsoku/>
              <w:wordWrap/>
              <w:topLinePunct w:val="0"/>
              <w:autoSpaceDE w:val="0"/>
              <w:autoSpaceDN w:val="0"/>
              <w:bidi w:val="0"/>
              <w:snapToGrid/>
              <w:spacing w:before="31" w:after="14" w:line="560" w:lineRule="exact"/>
              <w:ind w:left="80" w:right="6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了解体育运动的基本知识、项目运动特点、书里面正确的健康观、了解与运动、职业有关</w:t>
            </w:r>
            <w:r>
              <w:rPr>
                <w:rFonts w:hint="eastAsia" w:ascii="方正仿宋简体" w:hAnsi="方正仿宋简体" w:eastAsia="方正仿宋简体" w:cs="方正仿宋简体"/>
                <w:color w:val="000000"/>
                <w:spacing w:val="-1"/>
                <w:sz w:val="24"/>
                <w:szCs w:val="24"/>
                <w:lang w:eastAsia="zh-CN"/>
              </w:rPr>
              <w:t>的损伤产生原因及保健知识。</w:t>
            </w:r>
            <w:r>
              <w:rPr>
                <w:rFonts w:hint="eastAsia" w:ascii="方正仿宋简体" w:hAnsi="方正仿宋简体" w:eastAsia="方正仿宋简体" w:cs="方正仿宋简体"/>
                <w:color w:val="000000"/>
                <w:spacing w:val="23"/>
                <w:sz w:val="24"/>
                <w:szCs w:val="24"/>
                <w:lang w:eastAsia="zh-CN"/>
              </w:rPr>
              <w:t>懂</w:t>
            </w:r>
            <w:r>
              <w:rPr>
                <w:rFonts w:hint="eastAsia" w:ascii="方正仿宋简体" w:hAnsi="方正仿宋简体" w:eastAsia="方正仿宋简体" w:cs="方正仿宋简体"/>
                <w:color w:val="000000"/>
                <w:spacing w:val="26"/>
                <w:sz w:val="24"/>
                <w:szCs w:val="24"/>
                <w:lang w:eastAsia="zh-CN"/>
              </w:rPr>
              <w:t>得</w:t>
            </w:r>
            <w:r>
              <w:rPr>
                <w:rFonts w:hint="eastAsia" w:ascii="方正仿宋简体" w:hAnsi="方正仿宋简体" w:eastAsia="方正仿宋简体" w:cs="方正仿宋简体"/>
                <w:color w:val="000000"/>
                <w:spacing w:val="23"/>
                <w:sz w:val="24"/>
                <w:szCs w:val="24"/>
                <w:lang w:eastAsia="zh-CN"/>
              </w:rPr>
              <w:t>运</w:t>
            </w:r>
            <w:r>
              <w:rPr>
                <w:rFonts w:hint="eastAsia" w:ascii="方正仿宋简体" w:hAnsi="方正仿宋简体" w:eastAsia="方正仿宋简体" w:cs="方正仿宋简体"/>
                <w:color w:val="000000"/>
                <w:spacing w:val="26"/>
                <w:sz w:val="24"/>
                <w:szCs w:val="24"/>
                <w:lang w:eastAsia="zh-CN"/>
              </w:rPr>
              <w:t>动</w:t>
            </w:r>
            <w:r>
              <w:rPr>
                <w:rFonts w:hint="eastAsia" w:ascii="方正仿宋简体" w:hAnsi="方正仿宋简体" w:eastAsia="方正仿宋简体" w:cs="方正仿宋简体"/>
                <w:color w:val="000000"/>
                <w:spacing w:val="23"/>
                <w:sz w:val="24"/>
                <w:szCs w:val="24"/>
                <w:lang w:eastAsia="zh-CN"/>
              </w:rPr>
              <w:t>竞赛</w:t>
            </w:r>
            <w:r>
              <w:rPr>
                <w:rFonts w:hint="eastAsia" w:ascii="方正仿宋简体" w:hAnsi="方正仿宋简体" w:eastAsia="方正仿宋简体" w:cs="方正仿宋简体"/>
                <w:color w:val="000000"/>
                <w:spacing w:val="26"/>
                <w:sz w:val="24"/>
                <w:szCs w:val="24"/>
                <w:lang w:eastAsia="zh-CN"/>
              </w:rPr>
              <w:t>规</w:t>
            </w:r>
            <w:r>
              <w:rPr>
                <w:rFonts w:hint="eastAsia" w:ascii="方正仿宋简体" w:hAnsi="方正仿宋简体" w:eastAsia="方正仿宋简体" w:cs="方正仿宋简体"/>
                <w:color w:val="000000"/>
                <w:spacing w:val="23"/>
                <w:sz w:val="24"/>
                <w:szCs w:val="24"/>
                <w:lang w:eastAsia="zh-CN"/>
              </w:rPr>
              <w:t>则</w:t>
            </w:r>
            <w:r>
              <w:rPr>
                <w:rFonts w:hint="eastAsia" w:ascii="方正仿宋简体" w:hAnsi="方正仿宋简体" w:eastAsia="方正仿宋简体" w:cs="方正仿宋简体"/>
                <w:color w:val="000000"/>
                <w:spacing w:val="26"/>
                <w:sz w:val="24"/>
                <w:szCs w:val="24"/>
                <w:lang w:eastAsia="zh-CN"/>
              </w:rPr>
              <w:t>与</w:t>
            </w:r>
            <w:r>
              <w:rPr>
                <w:rFonts w:hint="eastAsia" w:ascii="方正仿宋简体" w:hAnsi="方正仿宋简体" w:eastAsia="方正仿宋简体" w:cs="方正仿宋简体"/>
                <w:color w:val="000000"/>
                <w:spacing w:val="23"/>
                <w:sz w:val="24"/>
                <w:szCs w:val="24"/>
                <w:lang w:eastAsia="zh-CN"/>
              </w:rPr>
              <w:t>裁判</w:t>
            </w:r>
            <w:r>
              <w:rPr>
                <w:rFonts w:hint="eastAsia" w:ascii="方正仿宋简体" w:hAnsi="方正仿宋简体" w:eastAsia="方正仿宋简体" w:cs="方正仿宋简体"/>
                <w:color w:val="000000"/>
                <w:spacing w:val="1"/>
                <w:sz w:val="24"/>
                <w:szCs w:val="24"/>
                <w:lang w:eastAsia="zh-CN"/>
              </w:rPr>
              <w:t>方</w:t>
            </w:r>
            <w:r>
              <w:rPr>
                <w:rFonts w:hint="eastAsia" w:ascii="方正仿宋简体" w:hAnsi="方正仿宋简体" w:eastAsia="方正仿宋简体" w:cs="方正仿宋简体"/>
                <w:color w:val="000000"/>
                <w:spacing w:val="-1"/>
                <w:sz w:val="24"/>
                <w:szCs w:val="24"/>
                <w:lang w:eastAsia="zh-CN"/>
              </w:rPr>
              <w:t>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2469" w:hRule="exact"/>
        </w:trPr>
        <w:tc>
          <w:tcPr>
            <w:tcW w:w="704"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3"/>
                <w:sz w:val="24"/>
                <w:szCs w:val="24"/>
              </w:rPr>
            </w:pPr>
            <w:r>
              <w:rPr>
                <w:rFonts w:hint="eastAsia" w:ascii="方正仿宋简体" w:hAnsi="方正仿宋简体" w:eastAsia="方正仿宋简体" w:cs="方正仿宋简体"/>
                <w:color w:val="000000"/>
                <w:spacing w:val="-7"/>
                <w:sz w:val="24"/>
                <w:szCs w:val="24"/>
              </w:rPr>
              <w:t>10</w:t>
            </w:r>
          </w:p>
        </w:tc>
        <w:tc>
          <w:tcPr>
            <w:tcW w:w="803" w:type="dxa"/>
            <w:gridSpan w:val="2"/>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选修</w:t>
            </w:r>
          </w:p>
        </w:tc>
        <w:tc>
          <w:tcPr>
            <w:tcW w:w="1380" w:type="dxa"/>
            <w:gridSpan w:val="2"/>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spacing w:val="-6"/>
                <w:sz w:val="24"/>
                <w:szCs w:val="24"/>
              </w:rPr>
            </w:pPr>
            <w:r>
              <w:rPr>
                <w:rFonts w:hint="eastAsia" w:ascii="方正仿宋简体" w:hAnsi="方正仿宋简体" w:eastAsia="方正仿宋简体" w:cs="方正仿宋简体"/>
                <w:color w:val="000000"/>
                <w:spacing w:val="-1"/>
                <w:sz w:val="24"/>
                <w:szCs w:val="24"/>
              </w:rPr>
              <w:t>中华传统文化</w:t>
            </w:r>
          </w:p>
        </w:tc>
        <w:tc>
          <w:tcPr>
            <w:tcW w:w="2000" w:type="dxa"/>
          </w:tcPr>
          <w:p>
            <w:pPr>
              <w:keepNext w:val="0"/>
              <w:keepLines w:val="0"/>
              <w:pageBreakBefore w:val="0"/>
              <w:kinsoku/>
              <w:wordWrap/>
              <w:topLinePunct w:val="0"/>
              <w:autoSpaceDE w:val="0"/>
              <w:autoSpaceDN w:val="0"/>
              <w:bidi w:val="0"/>
              <w:snapToGrid/>
              <w:spacing w:line="240" w:lineRule="auto"/>
              <w:ind w:left="0" w:right="0" w:firstLine="0"/>
              <w:textAlignment w:val="auto"/>
              <w:rPr>
                <w:rFonts w:hint="eastAsia" w:ascii="方正仿宋简体" w:hAnsi="方正仿宋简体" w:eastAsia="方正仿宋简体" w:cs="方正仿宋简体"/>
                <w:color w:val="000000"/>
                <w:spacing w:val="-9"/>
                <w:sz w:val="24"/>
                <w:szCs w:val="24"/>
                <w:lang w:eastAsia="zh-CN"/>
              </w:rPr>
            </w:pPr>
            <w:r>
              <w:rPr>
                <w:rFonts w:hint="eastAsia" w:ascii="方正仿宋简体" w:hAnsi="方正仿宋简体" w:eastAsia="方正仿宋简体" w:cs="方正仿宋简体"/>
                <w:color w:val="000000"/>
                <w:spacing w:val="-1"/>
                <w:sz w:val="24"/>
                <w:szCs w:val="24"/>
                <w:lang w:eastAsia="zh-CN"/>
              </w:rPr>
              <w:t>中国传统哲学思想、</w:t>
            </w:r>
            <w:r>
              <w:rPr>
                <w:rFonts w:hint="eastAsia" w:ascii="方正仿宋简体" w:hAnsi="方正仿宋简体" w:eastAsia="方正仿宋简体" w:cs="方正仿宋简体"/>
                <w:color w:val="000000"/>
                <w:spacing w:val="-7"/>
                <w:sz w:val="24"/>
                <w:szCs w:val="24"/>
                <w:lang w:eastAsia="zh-CN"/>
              </w:rPr>
              <w:t>传统美德、语言文学，</w:t>
            </w:r>
            <w:r>
              <w:rPr>
                <w:rFonts w:hint="eastAsia" w:ascii="方正仿宋简体" w:hAnsi="方正仿宋简体" w:eastAsia="方正仿宋简体" w:cs="方正仿宋简体"/>
                <w:color w:val="000000"/>
                <w:spacing w:val="-1"/>
                <w:sz w:val="24"/>
                <w:szCs w:val="24"/>
                <w:lang w:eastAsia="zh-CN"/>
              </w:rPr>
              <w:t>书画、</w:t>
            </w:r>
            <w:r>
              <w:rPr>
                <w:rFonts w:hint="eastAsia" w:ascii="方正仿宋简体" w:hAnsi="方正仿宋简体" w:eastAsia="方正仿宋简体" w:cs="方正仿宋简体"/>
                <w:color w:val="000000"/>
                <w:spacing w:val="-1"/>
                <w:sz w:val="24"/>
                <w:szCs w:val="24"/>
                <w:lang w:val="en-US" w:eastAsia="zh-CN"/>
              </w:rPr>
              <w:t>乐</w:t>
            </w:r>
            <w:r>
              <w:rPr>
                <w:rFonts w:hint="eastAsia" w:ascii="方正仿宋简体" w:hAnsi="方正仿宋简体" w:eastAsia="方正仿宋简体" w:cs="方正仿宋简体"/>
                <w:color w:val="000000"/>
                <w:spacing w:val="-1"/>
                <w:sz w:val="24"/>
                <w:szCs w:val="24"/>
                <w:lang w:eastAsia="zh-CN"/>
              </w:rPr>
              <w:t>舞、民俗等中华文化相关内容。</w:t>
            </w:r>
          </w:p>
        </w:tc>
        <w:tc>
          <w:tcPr>
            <w:tcW w:w="3758" w:type="dxa"/>
          </w:tcPr>
          <w:p>
            <w:pPr>
              <w:keepNext w:val="0"/>
              <w:keepLines w:val="0"/>
              <w:pageBreakBefore w:val="0"/>
              <w:kinsoku/>
              <w:wordWrap/>
              <w:topLinePunct w:val="0"/>
              <w:autoSpaceDE w:val="0"/>
              <w:autoSpaceDN w:val="0"/>
              <w:bidi w:val="0"/>
              <w:snapToGrid/>
              <w:spacing w:before="27" w:after="26" w:line="560" w:lineRule="exact"/>
              <w:ind w:left="80" w:right="60"/>
              <w:jc w:val="both"/>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熟知中国传统文化基本精神、领会中国传统哲学、文学、宗教、科技、艺术等方面的文化精髓，增强民族自尊心和自豪</w:t>
            </w:r>
            <w:r>
              <w:rPr>
                <w:rFonts w:hint="eastAsia" w:ascii="方正仿宋简体" w:hAnsi="方正仿宋简体" w:eastAsia="方正仿宋简体" w:cs="方正仿宋简体"/>
                <w:color w:val="000000"/>
                <w:spacing w:val="-1"/>
                <w:sz w:val="24"/>
                <w:szCs w:val="24"/>
                <w:lang w:eastAsia="zh-CN"/>
              </w:rPr>
              <w:t>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1760" w:hRule="exact"/>
        </w:trPr>
        <w:tc>
          <w:tcPr>
            <w:tcW w:w="704" w:type="dxa"/>
            <w:vAlign w:val="center"/>
          </w:tcPr>
          <w:p>
            <w:pPr>
              <w:keepNext w:val="0"/>
              <w:keepLines w:val="0"/>
              <w:pageBreakBefore w:val="0"/>
              <w:kinsoku/>
              <w:wordWrap/>
              <w:topLinePunct w:val="0"/>
              <w:autoSpaceDE w:val="0"/>
              <w:autoSpaceDN w:val="0"/>
              <w:bidi w:val="0"/>
              <w:snapToGrid/>
              <w:spacing w:before="50" w:line="560" w:lineRule="exact"/>
              <w:jc w:val="center"/>
              <w:textAlignment w:val="auto"/>
              <w:rPr>
                <w:rFonts w:hint="eastAsia" w:ascii="方正仿宋简体" w:hAnsi="方正仿宋简体" w:eastAsia="方正仿宋简体" w:cs="方正仿宋简体"/>
                <w:color w:val="000000"/>
                <w:spacing w:val="-23"/>
                <w:sz w:val="24"/>
                <w:szCs w:val="24"/>
              </w:rPr>
            </w:pPr>
            <w:r>
              <w:rPr>
                <w:rFonts w:hint="eastAsia" w:ascii="方正仿宋简体" w:hAnsi="方正仿宋简体" w:eastAsia="方正仿宋简体" w:cs="方正仿宋简体"/>
                <w:color w:val="000000"/>
                <w:spacing w:val="-12"/>
                <w:sz w:val="24"/>
                <w:szCs w:val="24"/>
              </w:rPr>
              <w:t>11</w:t>
            </w:r>
          </w:p>
        </w:tc>
        <w:tc>
          <w:tcPr>
            <w:tcW w:w="803" w:type="dxa"/>
            <w:gridSpan w:val="2"/>
          </w:tcPr>
          <w:p>
            <w:pPr>
              <w:keepNext w:val="0"/>
              <w:keepLines w:val="0"/>
              <w:pageBreakBefore w:val="0"/>
              <w:kinsoku/>
              <w:wordWrap/>
              <w:topLinePunct w:val="0"/>
              <w:autoSpaceDE w:val="0"/>
              <w:autoSpaceDN w:val="0"/>
              <w:bidi w:val="0"/>
              <w:snapToGrid/>
              <w:spacing w:before="41"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选修</w:t>
            </w:r>
          </w:p>
        </w:tc>
        <w:tc>
          <w:tcPr>
            <w:tcW w:w="1380" w:type="dxa"/>
            <w:gridSpan w:val="2"/>
          </w:tcPr>
          <w:p>
            <w:pPr>
              <w:keepNext w:val="0"/>
              <w:keepLines w:val="0"/>
              <w:pageBreakBefore w:val="0"/>
              <w:kinsoku/>
              <w:wordWrap/>
              <w:topLinePunct w:val="0"/>
              <w:autoSpaceDE w:val="0"/>
              <w:autoSpaceDN w:val="0"/>
              <w:bidi w:val="0"/>
              <w:snapToGrid/>
              <w:spacing w:before="41" w:line="560" w:lineRule="exact"/>
              <w:ind w:left="-60"/>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社交礼仪</w:t>
            </w:r>
          </w:p>
        </w:tc>
        <w:tc>
          <w:tcPr>
            <w:tcW w:w="2000" w:type="dxa"/>
          </w:tcPr>
          <w:p>
            <w:pPr>
              <w:keepNext w:val="0"/>
              <w:keepLines w:val="0"/>
              <w:pageBreakBefore w:val="0"/>
              <w:kinsoku/>
              <w:wordWrap/>
              <w:topLinePunct w:val="0"/>
              <w:autoSpaceDE w:val="0"/>
              <w:autoSpaceDN w:val="0"/>
              <w:bidi w:val="0"/>
              <w:snapToGrid/>
              <w:spacing w:before="26" w:line="560" w:lineRule="exact"/>
              <w:ind w:left="99"/>
              <w:textAlignment w:val="auto"/>
              <w:rPr>
                <w:rFonts w:hint="eastAsia" w:ascii="方正仿宋简体" w:hAnsi="方正仿宋简体" w:eastAsia="方正仿宋简体" w:cs="方正仿宋简体"/>
                <w:color w:val="000000"/>
                <w:spacing w:val="-82"/>
                <w:sz w:val="24"/>
                <w:szCs w:val="24"/>
                <w:lang w:eastAsia="zh-CN"/>
              </w:rPr>
            </w:pPr>
            <w:r>
              <w:rPr>
                <w:rFonts w:hint="eastAsia" w:ascii="方正仿宋简体" w:hAnsi="方正仿宋简体" w:eastAsia="方正仿宋简体" w:cs="方正仿宋简体"/>
                <w:color w:val="000000"/>
                <w:spacing w:val="-9"/>
                <w:sz w:val="24"/>
                <w:szCs w:val="24"/>
                <w:lang w:eastAsia="zh-CN"/>
              </w:rPr>
              <w:t>基本礼仪常识、形体语言、服饰礼仪、沟通礼</w:t>
            </w:r>
            <w:r>
              <w:rPr>
                <w:rFonts w:hint="eastAsia" w:ascii="方正仿宋简体" w:hAnsi="方正仿宋简体" w:eastAsia="方正仿宋简体" w:cs="方正仿宋简体"/>
                <w:color w:val="000000"/>
                <w:spacing w:val="-1"/>
                <w:sz w:val="24"/>
                <w:szCs w:val="24"/>
                <w:lang w:eastAsia="zh-CN"/>
              </w:rPr>
              <w:t>仪。</w:t>
            </w:r>
          </w:p>
        </w:tc>
        <w:tc>
          <w:tcPr>
            <w:tcW w:w="3758" w:type="dxa"/>
          </w:tcPr>
          <w:p>
            <w:pPr>
              <w:keepNext w:val="0"/>
              <w:keepLines w:val="0"/>
              <w:pageBreakBefore w:val="0"/>
              <w:kinsoku/>
              <w:wordWrap/>
              <w:topLinePunct w:val="0"/>
              <w:autoSpaceDE w:val="0"/>
              <w:autoSpaceDN w:val="0"/>
              <w:bidi w:val="0"/>
              <w:snapToGrid/>
              <w:spacing w:before="26" w:line="560" w:lineRule="exact"/>
              <w:ind w:left="99"/>
              <w:textAlignment w:val="auto"/>
              <w:rPr>
                <w:rFonts w:hint="eastAsia" w:ascii="方正仿宋简体" w:hAnsi="方正仿宋简体" w:eastAsia="方正仿宋简体" w:cs="方正仿宋简体"/>
                <w:color w:val="000000"/>
                <w:spacing w:val="24"/>
                <w:sz w:val="24"/>
                <w:szCs w:val="24"/>
                <w:lang w:eastAsia="zh-CN"/>
              </w:rPr>
            </w:pPr>
            <w:r>
              <w:rPr>
                <w:rFonts w:hint="eastAsia" w:ascii="方正仿宋简体" w:hAnsi="方正仿宋简体" w:eastAsia="方正仿宋简体" w:cs="方正仿宋简体"/>
                <w:color w:val="000000"/>
                <w:spacing w:val="2"/>
                <w:sz w:val="24"/>
                <w:szCs w:val="24"/>
                <w:lang w:eastAsia="zh-CN"/>
              </w:rPr>
              <w:t>学习礼仪知识，了解和掌握社会对人民在礼仪方面的基本要</w:t>
            </w:r>
            <w:r>
              <w:rPr>
                <w:rFonts w:hint="eastAsia" w:ascii="方正仿宋简体" w:hAnsi="方正仿宋简体" w:eastAsia="方正仿宋简体" w:cs="方正仿宋简体"/>
                <w:color w:val="000000"/>
                <w:spacing w:val="-1"/>
                <w:sz w:val="24"/>
                <w:szCs w:val="24"/>
                <w:lang w:eastAsia="zh-CN"/>
              </w:rPr>
              <w:t>求，提高道德修养。</w:t>
            </w:r>
          </w:p>
        </w:tc>
      </w:tr>
    </w:tbl>
    <w:tbl>
      <w:tblPr>
        <w:tblStyle w:val="5"/>
        <w:tblpPr w:leftFromText="180" w:rightFromText="180" w:vertAnchor="text" w:horzAnchor="page" w:tblpX="1659" w:tblpY="1761"/>
        <w:tblOverlap w:val="never"/>
        <w:tblW w:w="86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6"/>
        <w:gridCol w:w="803"/>
        <w:gridCol w:w="1367"/>
        <w:gridCol w:w="2322"/>
        <w:gridCol w:w="34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4" w:hRule="exact"/>
        </w:trPr>
        <w:tc>
          <w:tcPr>
            <w:tcW w:w="706"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3"/>
                <w:sz w:val="24"/>
                <w:szCs w:val="24"/>
              </w:rPr>
            </w:pPr>
            <w:r>
              <w:rPr>
                <w:rFonts w:hint="eastAsia" w:ascii="方正仿宋简体" w:hAnsi="方正仿宋简体" w:eastAsia="方正仿宋简体" w:cs="方正仿宋简体"/>
                <w:color w:val="000000"/>
                <w:spacing w:val="-7"/>
                <w:sz w:val="24"/>
                <w:szCs w:val="24"/>
              </w:rPr>
              <w:t>12</w:t>
            </w:r>
          </w:p>
        </w:tc>
        <w:tc>
          <w:tcPr>
            <w:tcW w:w="803" w:type="dxa"/>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选修</w:t>
            </w:r>
          </w:p>
        </w:tc>
        <w:tc>
          <w:tcPr>
            <w:tcW w:w="1367" w:type="dxa"/>
            <w:vAlign w:val="center"/>
          </w:tcPr>
          <w:p>
            <w:pPr>
              <w:keepNext w:val="0"/>
              <w:keepLines w:val="0"/>
              <w:pageBreakBefore w:val="0"/>
              <w:kinsoku/>
              <w:wordWrap/>
              <w:topLinePunct w:val="0"/>
              <w:autoSpaceDE w:val="0"/>
              <w:autoSpaceDN w:val="0"/>
              <w:bidi w:val="0"/>
              <w:snapToGrid/>
              <w:spacing w:before="82" w:after="164" w:line="560" w:lineRule="exact"/>
              <w:ind w:left="-60"/>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信息技术</w:t>
            </w:r>
          </w:p>
        </w:tc>
        <w:tc>
          <w:tcPr>
            <w:tcW w:w="2322" w:type="dxa"/>
          </w:tcPr>
          <w:p>
            <w:pPr>
              <w:keepNext w:val="0"/>
              <w:keepLines w:val="0"/>
              <w:pageBreakBefore w:val="0"/>
              <w:kinsoku/>
              <w:wordWrap/>
              <w:topLinePunct w:val="0"/>
              <w:autoSpaceDE w:val="0"/>
              <w:autoSpaceDN w:val="0"/>
              <w:bidi w:val="0"/>
              <w:snapToGrid/>
              <w:spacing w:before="26" w:after="19" w:line="560" w:lineRule="exact"/>
              <w:ind w:left="80"/>
              <w:jc w:val="both"/>
              <w:textAlignment w:val="auto"/>
              <w:rPr>
                <w:rFonts w:hint="eastAsia" w:ascii="方正仿宋简体" w:hAnsi="方正仿宋简体" w:eastAsia="方正仿宋简体" w:cs="方正仿宋简体"/>
                <w:color w:val="000000"/>
                <w:spacing w:val="-14"/>
                <w:sz w:val="18"/>
                <w:szCs w:val="18"/>
                <w:lang w:eastAsia="zh-CN"/>
              </w:rPr>
            </w:pPr>
            <w:r>
              <w:rPr>
                <w:rFonts w:hint="eastAsia" w:ascii="方正仿宋简体" w:hAnsi="方正仿宋简体" w:eastAsia="方正仿宋简体" w:cs="方正仿宋简体"/>
                <w:color w:val="000000"/>
                <w:spacing w:val="-9"/>
                <w:sz w:val="24"/>
                <w:szCs w:val="24"/>
                <w:lang w:eastAsia="zh-CN"/>
              </w:rPr>
              <w:t>计算机基础、windows操作系统使用、Word文字处理、Excel电子表格处理软件应用、演示文稿应用、计算机网络基础与应用 。</w:t>
            </w:r>
          </w:p>
        </w:tc>
        <w:tc>
          <w:tcPr>
            <w:tcW w:w="3449" w:type="dxa"/>
          </w:tcPr>
          <w:p>
            <w:pPr>
              <w:keepNext w:val="0"/>
              <w:keepLines w:val="0"/>
              <w:pageBreakBefore w:val="0"/>
              <w:kinsoku/>
              <w:wordWrap/>
              <w:topLinePunct w:val="0"/>
              <w:autoSpaceDE w:val="0"/>
              <w:autoSpaceDN w:val="0"/>
              <w:bidi w:val="0"/>
              <w:snapToGrid/>
              <w:spacing w:before="26" w:after="19" w:line="560" w:lineRule="exact"/>
              <w:ind w:left="80"/>
              <w:jc w:val="both"/>
              <w:textAlignment w:val="auto"/>
              <w:rPr>
                <w:rFonts w:hint="eastAsia" w:ascii="方正仿宋简体" w:hAnsi="方正仿宋简体" w:eastAsia="方正仿宋简体" w:cs="方正仿宋简体"/>
                <w:color w:val="000000"/>
                <w:spacing w:val="-14"/>
                <w:sz w:val="18"/>
                <w:szCs w:val="18"/>
                <w:lang w:eastAsia="zh-CN"/>
              </w:rPr>
            </w:pPr>
            <w:r>
              <w:rPr>
                <w:rFonts w:hint="eastAsia" w:ascii="方正仿宋简体" w:hAnsi="方正仿宋简体" w:eastAsia="方正仿宋简体" w:cs="方正仿宋简体"/>
                <w:color w:val="000000"/>
                <w:spacing w:val="2"/>
                <w:sz w:val="24"/>
                <w:szCs w:val="24"/>
                <w:lang w:eastAsia="zh-CN"/>
              </w:rPr>
              <w:t>能掌握计算机操作系统的基本知识和操作技能；会使用办公自动化常用工具，具有进行日常事务处理的能力； 能说出Interne的一般知识，具有使用网上常用工具的能力。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5" w:hRule="atLeast"/>
        </w:trPr>
        <w:tc>
          <w:tcPr>
            <w:tcW w:w="706"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eastAsia" w:ascii="方正仿宋简体" w:hAnsi="方正仿宋简体" w:eastAsia="方正仿宋简体" w:cs="方正仿宋简体"/>
                <w:color w:val="000000"/>
                <w:spacing w:val="-13"/>
                <w:sz w:val="24"/>
                <w:szCs w:val="24"/>
              </w:rPr>
            </w:pPr>
            <w:r>
              <w:rPr>
                <w:rFonts w:hint="eastAsia" w:ascii="方正仿宋简体" w:hAnsi="方正仿宋简体" w:eastAsia="方正仿宋简体" w:cs="方正仿宋简体"/>
                <w:color w:val="000000"/>
                <w:spacing w:val="-7"/>
                <w:sz w:val="24"/>
                <w:szCs w:val="24"/>
              </w:rPr>
              <w:t>13</w:t>
            </w:r>
          </w:p>
        </w:tc>
        <w:tc>
          <w:tcPr>
            <w:tcW w:w="803" w:type="dxa"/>
          </w:tcPr>
          <w:p>
            <w:pPr>
              <w:keepNext w:val="0"/>
              <w:keepLines w:val="0"/>
              <w:pageBreakBefore w:val="0"/>
              <w:kinsoku/>
              <w:wordWrap/>
              <w:topLinePunct w:val="0"/>
              <w:autoSpaceDE w:val="0"/>
              <w:autoSpaceDN w:val="0"/>
              <w:bidi w:val="0"/>
              <w:snapToGrid/>
              <w:spacing w:before="114" w:after="164" w:line="560" w:lineRule="exact"/>
              <w:ind w:left="98"/>
              <w:jc w:val="center"/>
              <w:textAlignment w:val="auto"/>
              <w:rPr>
                <w:rFonts w:hint="eastAsia" w:ascii="方正仿宋简体" w:hAnsi="方正仿宋简体" w:eastAsia="方正仿宋简体" w:cs="方正仿宋简体"/>
                <w:color w:val="000000"/>
                <w:spacing w:val="-1"/>
                <w:sz w:val="24"/>
                <w:szCs w:val="24"/>
              </w:rPr>
            </w:pPr>
          </w:p>
          <w:p>
            <w:pPr>
              <w:keepNext w:val="0"/>
              <w:keepLines w:val="0"/>
              <w:pageBreakBefore w:val="0"/>
              <w:kinsoku/>
              <w:wordWrap/>
              <w:topLinePunct w:val="0"/>
              <w:autoSpaceDE w:val="0"/>
              <w:autoSpaceDN w:val="0"/>
              <w:bidi w:val="0"/>
              <w:snapToGrid/>
              <w:spacing w:before="114" w:after="164" w:line="560" w:lineRule="exact"/>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选修</w:t>
            </w:r>
          </w:p>
        </w:tc>
        <w:tc>
          <w:tcPr>
            <w:tcW w:w="1367" w:type="dxa"/>
            <w:vAlign w:val="bottom"/>
          </w:tcPr>
          <w:p>
            <w:pPr>
              <w:keepNext w:val="0"/>
              <w:keepLines w:val="0"/>
              <w:pageBreakBefore w:val="0"/>
              <w:kinsoku/>
              <w:wordWrap/>
              <w:topLinePunct w:val="0"/>
              <w:autoSpaceDE w:val="0"/>
              <w:autoSpaceDN w:val="0"/>
              <w:bidi w:val="0"/>
              <w:snapToGrid/>
              <w:spacing w:line="240" w:lineRule="auto"/>
              <w:ind w:firstLine="0" w:firstLineChars="0"/>
              <w:jc w:val="center"/>
              <w:textAlignment w:val="auto"/>
              <w:rPr>
                <w:rFonts w:hint="eastAsia" w:ascii="方正仿宋简体" w:hAnsi="方正仿宋简体" w:eastAsia="方正仿宋简体" w:cs="方正仿宋简体"/>
                <w:color w:val="000000"/>
                <w:spacing w:val="-32"/>
                <w:sz w:val="24"/>
                <w:szCs w:val="24"/>
                <w:lang w:val="en-US" w:eastAsia="zh-CN"/>
              </w:rPr>
            </w:pPr>
            <w:r>
              <w:rPr>
                <w:rFonts w:hint="eastAsia" w:ascii="方正仿宋简体" w:hAnsi="方正仿宋简体" w:eastAsia="方正仿宋简体" w:cs="方正仿宋简体"/>
                <w:color w:val="000000"/>
                <w:spacing w:val="-32"/>
                <w:sz w:val="24"/>
                <w:szCs w:val="24"/>
                <w:lang w:val="en-US" w:eastAsia="zh-CN"/>
              </w:rPr>
              <w:t>日语</w:t>
            </w:r>
          </w:p>
          <w:p>
            <w:pPr>
              <w:keepNext w:val="0"/>
              <w:keepLines w:val="0"/>
              <w:pageBreakBefore w:val="0"/>
              <w:kinsoku/>
              <w:wordWrap/>
              <w:topLinePunct w:val="0"/>
              <w:autoSpaceDE w:val="0"/>
              <w:autoSpaceDN w:val="0"/>
              <w:bidi w:val="0"/>
              <w:snapToGrid/>
              <w:spacing w:line="240" w:lineRule="auto"/>
              <w:ind w:firstLine="0" w:firstLineChars="0"/>
              <w:textAlignment w:val="auto"/>
              <w:rPr>
                <w:rFonts w:hint="eastAsia" w:ascii="方正仿宋简体" w:hAnsi="方正仿宋简体" w:eastAsia="方正仿宋简体" w:cs="方正仿宋简体"/>
                <w:color w:val="000000"/>
                <w:spacing w:val="-32"/>
                <w:sz w:val="24"/>
                <w:szCs w:val="24"/>
                <w:lang w:val="en-US" w:eastAsia="zh-CN"/>
              </w:rPr>
            </w:pPr>
          </w:p>
          <w:p>
            <w:pPr>
              <w:keepNext w:val="0"/>
              <w:keepLines w:val="0"/>
              <w:pageBreakBefore w:val="0"/>
              <w:kinsoku/>
              <w:wordWrap/>
              <w:topLinePunct w:val="0"/>
              <w:autoSpaceDE w:val="0"/>
              <w:autoSpaceDN w:val="0"/>
              <w:bidi w:val="0"/>
              <w:snapToGrid/>
              <w:spacing w:line="240" w:lineRule="auto"/>
              <w:ind w:firstLine="0" w:firstLineChars="0"/>
              <w:textAlignment w:val="auto"/>
              <w:rPr>
                <w:rFonts w:hint="eastAsia" w:ascii="方正仿宋简体" w:hAnsi="方正仿宋简体" w:eastAsia="方正仿宋简体" w:cs="方正仿宋简体"/>
                <w:color w:val="000000"/>
                <w:spacing w:val="-32"/>
                <w:sz w:val="24"/>
                <w:szCs w:val="24"/>
                <w:lang w:val="en-US" w:eastAsia="zh-CN"/>
              </w:rPr>
            </w:pPr>
          </w:p>
          <w:p>
            <w:pPr>
              <w:keepNext w:val="0"/>
              <w:keepLines w:val="0"/>
              <w:pageBreakBefore w:val="0"/>
              <w:kinsoku/>
              <w:wordWrap/>
              <w:topLinePunct w:val="0"/>
              <w:autoSpaceDE w:val="0"/>
              <w:autoSpaceDN w:val="0"/>
              <w:bidi w:val="0"/>
              <w:snapToGrid/>
              <w:spacing w:line="240" w:lineRule="auto"/>
              <w:ind w:firstLine="0" w:firstLineChars="0"/>
              <w:textAlignment w:val="auto"/>
              <w:rPr>
                <w:rFonts w:hint="eastAsia" w:ascii="方正仿宋简体" w:hAnsi="方正仿宋简体" w:eastAsia="方正仿宋简体" w:cs="方正仿宋简体"/>
                <w:color w:val="000000"/>
                <w:spacing w:val="-32"/>
                <w:sz w:val="24"/>
                <w:szCs w:val="24"/>
                <w:lang w:val="en-US" w:eastAsia="zh-CN"/>
              </w:rPr>
            </w:pPr>
          </w:p>
        </w:tc>
        <w:tc>
          <w:tcPr>
            <w:tcW w:w="2322" w:type="dxa"/>
          </w:tcPr>
          <w:p>
            <w:pPr>
              <w:keepNext w:val="0"/>
              <w:keepLines w:val="0"/>
              <w:pageBreakBefore w:val="0"/>
              <w:kinsoku/>
              <w:wordWrap/>
              <w:topLinePunct w:val="0"/>
              <w:autoSpaceDE w:val="0"/>
              <w:autoSpaceDN w:val="0"/>
              <w:bidi w:val="0"/>
              <w:snapToGrid/>
              <w:spacing w:before="26" w:after="19" w:line="560" w:lineRule="exact"/>
              <w:ind w:left="80"/>
              <w:jc w:val="both"/>
              <w:textAlignment w:val="auto"/>
              <w:rPr>
                <w:rFonts w:hint="eastAsia" w:ascii="方正仿宋简体" w:hAnsi="方正仿宋简体" w:eastAsia="方正仿宋简体" w:cs="方正仿宋简体"/>
                <w:color w:val="000000"/>
                <w:spacing w:val="-14"/>
                <w:sz w:val="18"/>
                <w:szCs w:val="18"/>
                <w:lang w:eastAsia="zh-CN"/>
              </w:rPr>
            </w:pPr>
            <w:r>
              <w:rPr>
                <w:rFonts w:hint="eastAsia" w:ascii="方正仿宋简体" w:hAnsi="方正仿宋简体" w:eastAsia="方正仿宋简体" w:cs="方正仿宋简体"/>
                <w:color w:val="000000"/>
                <w:spacing w:val="-9"/>
                <w:sz w:val="24"/>
                <w:szCs w:val="24"/>
                <w:lang w:eastAsia="zh-CN"/>
              </w:rPr>
              <w:t>日语的概况和基本特点、基本的日语词汇、日语的基本句型、日语的基本时态。</w:t>
            </w:r>
          </w:p>
        </w:tc>
        <w:tc>
          <w:tcPr>
            <w:tcW w:w="3449" w:type="dxa"/>
            <w:vAlign w:val="center"/>
          </w:tcPr>
          <w:p>
            <w:pPr>
              <w:keepNext w:val="0"/>
              <w:keepLines w:val="0"/>
              <w:pageBreakBefore w:val="0"/>
              <w:kinsoku/>
              <w:wordWrap/>
              <w:topLinePunct w:val="0"/>
              <w:autoSpaceDE w:val="0"/>
              <w:autoSpaceDN w:val="0"/>
              <w:bidi w:val="0"/>
              <w:snapToGrid/>
              <w:spacing w:before="26" w:after="19" w:line="560" w:lineRule="exact"/>
              <w:ind w:left="80"/>
              <w:jc w:val="both"/>
              <w:textAlignment w:val="auto"/>
              <w:rPr>
                <w:rFonts w:hint="eastAsia" w:ascii="方正仿宋简体" w:hAnsi="方正仿宋简体" w:eastAsia="方正仿宋简体" w:cs="方正仿宋简体"/>
                <w:color w:val="000000"/>
                <w:spacing w:val="-14"/>
                <w:sz w:val="18"/>
                <w:szCs w:val="18"/>
                <w:lang w:eastAsia="zh-CN"/>
              </w:rPr>
            </w:pPr>
            <w:r>
              <w:rPr>
                <w:rFonts w:hint="eastAsia" w:ascii="方正仿宋简体" w:hAnsi="方正仿宋简体" w:eastAsia="方正仿宋简体" w:cs="方正仿宋简体"/>
                <w:color w:val="000000"/>
                <w:spacing w:val="2"/>
                <w:sz w:val="24"/>
                <w:szCs w:val="24"/>
                <w:lang w:eastAsia="zh-CN"/>
              </w:rPr>
              <w:t>能理解日语语篇的具体信息，基本把握其意义、观点、情感态度，能从所接触的语篇或现象中发现中日及其他国家的文化元素</w:t>
            </w:r>
            <w:r>
              <w:rPr>
                <w:rFonts w:hint="eastAsia" w:ascii="方正仿宋简体" w:hAnsi="方正仿宋简体" w:eastAsia="方正仿宋简体" w:cs="方正仿宋简体"/>
                <w:color w:val="000000"/>
                <w:spacing w:val="-14"/>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3" w:hRule="atLeast"/>
        </w:trPr>
        <w:tc>
          <w:tcPr>
            <w:tcW w:w="706" w:type="dxa"/>
            <w:vAlign w:val="center"/>
          </w:tcPr>
          <w:p>
            <w:pPr>
              <w:keepNext w:val="0"/>
              <w:keepLines w:val="0"/>
              <w:pageBreakBefore w:val="0"/>
              <w:kinsoku/>
              <w:wordWrap/>
              <w:topLinePunct w:val="0"/>
              <w:autoSpaceDE w:val="0"/>
              <w:autoSpaceDN w:val="0"/>
              <w:bidi w:val="0"/>
              <w:snapToGrid/>
              <w:spacing w:before="82" w:after="164" w:line="560" w:lineRule="exact"/>
              <w:jc w:val="center"/>
              <w:textAlignment w:val="auto"/>
              <w:rPr>
                <w:rFonts w:hint="default" w:ascii="方正仿宋简体" w:hAnsi="方正仿宋简体" w:eastAsia="方正仿宋简体" w:cs="方正仿宋简体"/>
                <w:color w:val="000000"/>
                <w:spacing w:val="-7"/>
                <w:sz w:val="24"/>
                <w:szCs w:val="24"/>
                <w:lang w:val="en-US" w:eastAsia="zh-CN"/>
              </w:rPr>
            </w:pPr>
            <w:r>
              <w:rPr>
                <w:rFonts w:hint="eastAsia" w:ascii="方正仿宋简体" w:hAnsi="方正仿宋简体" w:eastAsia="方正仿宋简体" w:cs="方正仿宋简体"/>
                <w:color w:val="000000"/>
                <w:spacing w:val="-7"/>
                <w:sz w:val="24"/>
                <w:szCs w:val="24"/>
                <w:lang w:val="en-US" w:eastAsia="zh-CN"/>
              </w:rPr>
              <w:t>14</w:t>
            </w:r>
          </w:p>
        </w:tc>
        <w:tc>
          <w:tcPr>
            <w:tcW w:w="803" w:type="dxa"/>
            <w:vAlign w:val="center"/>
          </w:tcPr>
          <w:p>
            <w:pPr>
              <w:keepNext w:val="0"/>
              <w:keepLines w:val="0"/>
              <w:pageBreakBefore w:val="0"/>
              <w:kinsoku/>
              <w:wordWrap/>
              <w:topLinePunct w:val="0"/>
              <w:autoSpaceDE w:val="0"/>
              <w:autoSpaceDN w:val="0"/>
              <w:bidi w:val="0"/>
              <w:snapToGrid/>
              <w:spacing w:before="114" w:after="164" w:line="560" w:lineRule="exact"/>
              <w:jc w:val="center"/>
              <w:textAlignment w:val="auto"/>
              <w:rPr>
                <w:rFonts w:hint="eastAsia" w:ascii="方正仿宋简体" w:hAnsi="方正仿宋简体" w:eastAsia="方正仿宋简体" w:cs="方正仿宋简体"/>
                <w:color w:val="000000"/>
                <w:spacing w:val="-1"/>
                <w:sz w:val="24"/>
                <w:szCs w:val="24"/>
                <w:lang w:val="en-US" w:eastAsia="zh-CN"/>
              </w:rPr>
            </w:pPr>
            <w:r>
              <w:rPr>
                <w:rFonts w:hint="eastAsia" w:ascii="方正仿宋简体" w:hAnsi="方正仿宋简体" w:eastAsia="方正仿宋简体" w:cs="方正仿宋简体"/>
                <w:color w:val="000000"/>
                <w:spacing w:val="-1"/>
                <w:sz w:val="24"/>
                <w:szCs w:val="24"/>
                <w:lang w:val="en-US" w:eastAsia="zh-CN"/>
              </w:rPr>
              <w:t>选修</w:t>
            </w:r>
          </w:p>
        </w:tc>
        <w:tc>
          <w:tcPr>
            <w:tcW w:w="1367" w:type="dxa"/>
            <w:vAlign w:val="center"/>
          </w:tcPr>
          <w:p>
            <w:pPr>
              <w:keepNext w:val="0"/>
              <w:keepLines w:val="0"/>
              <w:pageBreakBefore w:val="0"/>
              <w:kinsoku/>
              <w:wordWrap/>
              <w:topLinePunct w:val="0"/>
              <w:autoSpaceDE w:val="0"/>
              <w:autoSpaceDN w:val="0"/>
              <w:bidi w:val="0"/>
              <w:snapToGrid/>
              <w:spacing w:line="240" w:lineRule="auto"/>
              <w:ind w:firstLine="0" w:firstLineChars="0"/>
              <w:jc w:val="center"/>
              <w:textAlignment w:val="auto"/>
              <w:rPr>
                <w:rFonts w:hint="default" w:ascii="方正仿宋简体" w:hAnsi="方正仿宋简体" w:eastAsia="方正仿宋简体" w:cs="方正仿宋简体"/>
                <w:color w:val="000000"/>
                <w:spacing w:val="-32"/>
                <w:sz w:val="24"/>
                <w:szCs w:val="24"/>
                <w:lang w:val="en-US" w:eastAsia="zh-CN"/>
              </w:rPr>
            </w:pPr>
            <w:r>
              <w:rPr>
                <w:rFonts w:hint="eastAsia" w:ascii="方正仿宋简体" w:hAnsi="方正仿宋简体" w:eastAsia="方正仿宋简体" w:cs="方正仿宋简体"/>
                <w:color w:val="000000"/>
                <w:spacing w:val="-32"/>
                <w:sz w:val="24"/>
                <w:szCs w:val="24"/>
                <w:lang w:val="en-US" w:eastAsia="zh-CN"/>
              </w:rPr>
              <w:t>地理</w:t>
            </w:r>
          </w:p>
        </w:tc>
        <w:tc>
          <w:tcPr>
            <w:tcW w:w="2322" w:type="dxa"/>
          </w:tcPr>
          <w:p>
            <w:pPr>
              <w:keepNext w:val="0"/>
              <w:keepLines w:val="0"/>
              <w:pageBreakBefore w:val="0"/>
              <w:kinsoku/>
              <w:wordWrap/>
              <w:topLinePunct w:val="0"/>
              <w:autoSpaceDE w:val="0"/>
              <w:autoSpaceDN w:val="0"/>
              <w:bidi w:val="0"/>
              <w:snapToGrid/>
              <w:spacing w:before="26" w:after="19" w:line="560" w:lineRule="exact"/>
              <w:ind w:left="80"/>
              <w:jc w:val="both"/>
              <w:textAlignment w:val="auto"/>
              <w:rPr>
                <w:rFonts w:hint="default" w:ascii="方正仿宋简体" w:hAnsi="方正仿宋简体" w:eastAsia="方正仿宋简体" w:cs="方正仿宋简体"/>
                <w:color w:val="000000"/>
                <w:spacing w:val="-9"/>
                <w:sz w:val="24"/>
                <w:szCs w:val="24"/>
                <w:lang w:val="en-US" w:eastAsia="zh-CN"/>
              </w:rPr>
            </w:pPr>
            <w:r>
              <w:rPr>
                <w:rFonts w:hint="eastAsia" w:ascii="方正仿宋简体" w:hAnsi="方正仿宋简体" w:eastAsia="方正仿宋简体" w:cs="方正仿宋简体"/>
                <w:color w:val="000000"/>
                <w:spacing w:val="-9"/>
                <w:sz w:val="24"/>
                <w:szCs w:val="24"/>
                <w:lang w:val="en-US" w:eastAsia="zh-CN"/>
              </w:rPr>
              <w:t>自然地理基础、人文地理、区域发展、资源、环境与国家安全</w:t>
            </w:r>
          </w:p>
        </w:tc>
        <w:tc>
          <w:tcPr>
            <w:tcW w:w="3449" w:type="dxa"/>
            <w:vAlign w:val="center"/>
          </w:tcPr>
          <w:p>
            <w:pPr>
              <w:keepNext w:val="0"/>
              <w:keepLines w:val="0"/>
              <w:pageBreakBefore w:val="0"/>
              <w:kinsoku/>
              <w:wordWrap/>
              <w:topLinePunct w:val="0"/>
              <w:autoSpaceDE w:val="0"/>
              <w:autoSpaceDN w:val="0"/>
              <w:bidi w:val="0"/>
              <w:snapToGrid/>
              <w:spacing w:before="26" w:after="19" w:line="560" w:lineRule="exact"/>
              <w:ind w:left="80"/>
              <w:jc w:val="both"/>
              <w:textAlignment w:val="auto"/>
              <w:rPr>
                <w:rFonts w:hint="default" w:ascii="方正仿宋简体" w:hAnsi="方正仿宋简体" w:eastAsia="方正仿宋简体" w:cs="方正仿宋简体"/>
                <w:color w:val="000000"/>
                <w:spacing w:val="2"/>
                <w:sz w:val="24"/>
                <w:szCs w:val="24"/>
                <w:lang w:val="en-US" w:eastAsia="zh-CN"/>
              </w:rPr>
            </w:pPr>
            <w:r>
              <w:rPr>
                <w:rFonts w:hint="eastAsia" w:ascii="方正仿宋简体" w:hAnsi="方正仿宋简体" w:eastAsia="方正仿宋简体" w:cs="方正仿宋简体"/>
                <w:color w:val="000000"/>
                <w:spacing w:val="2"/>
                <w:sz w:val="24"/>
                <w:szCs w:val="24"/>
                <w:lang w:val="en-US" w:eastAsia="zh-CN"/>
              </w:rPr>
              <w:t>了解自然环境基本要素，人文地理经济发展条件，资源、环境与国家安全之间的关系</w:t>
            </w:r>
          </w:p>
        </w:tc>
      </w:tr>
    </w:tbl>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bookmarkStart w:id="11" w:name="_GoBack"/>
      <w:bookmarkEnd w:id="11"/>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1"/>
          <w:sz w:val="24"/>
          <w:szCs w:val="24"/>
        </w:rPr>
      </w:pPr>
    </w:p>
    <w:tbl>
      <w:tblPr>
        <w:tblStyle w:val="5"/>
        <w:tblpPr w:leftFromText="180" w:rightFromText="180" w:vertAnchor="text" w:horzAnchor="page" w:tblpX="1527" w:tblpY="87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6"/>
        <w:gridCol w:w="803"/>
        <w:gridCol w:w="1680"/>
        <w:gridCol w:w="2345"/>
        <w:gridCol w:w="3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序号</w:t>
            </w:r>
          </w:p>
        </w:tc>
        <w:tc>
          <w:tcPr>
            <w:tcW w:w="803" w:type="dxa"/>
            <w:vAlign w:val="center"/>
          </w:tcPr>
          <w:p>
            <w:pPr>
              <w:keepNext w:val="0"/>
              <w:keepLines w:val="0"/>
              <w:pageBreakBefore w:val="0"/>
              <w:kinsoku/>
              <w:wordWrap/>
              <w:topLinePunct w:val="0"/>
              <w:autoSpaceDE w:val="0"/>
              <w:autoSpaceDN w:val="0"/>
              <w:bidi w:val="0"/>
              <w:snapToGrid/>
              <w:spacing w:before="45" w:after="103"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w:t>
            </w:r>
          </w:p>
          <w:p>
            <w:pPr>
              <w:keepNext w:val="0"/>
              <w:keepLines w:val="0"/>
              <w:pageBreakBefore w:val="0"/>
              <w:kinsoku/>
              <w:wordWrap/>
              <w:topLinePunct w:val="0"/>
              <w:autoSpaceDE w:val="0"/>
              <w:autoSpaceDN w:val="0"/>
              <w:bidi w:val="0"/>
              <w:snapToGrid/>
              <w:spacing w:line="560" w:lineRule="exact"/>
              <w:ind w:left="180"/>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性质</w:t>
            </w:r>
          </w:p>
        </w:tc>
        <w:tc>
          <w:tcPr>
            <w:tcW w:w="1680" w:type="dxa"/>
            <w:vAlign w:val="center"/>
          </w:tcPr>
          <w:p>
            <w:pPr>
              <w:keepNext w:val="0"/>
              <w:keepLines w:val="0"/>
              <w:pageBreakBefore w:val="0"/>
              <w:kinsoku/>
              <w:wordWrap/>
              <w:topLinePunct w:val="0"/>
              <w:autoSpaceDE w:val="0"/>
              <w:autoSpaceDN w:val="0"/>
              <w:bidi w:val="0"/>
              <w:snapToGrid/>
              <w:spacing w:before="45" w:after="103"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w:t>
            </w:r>
          </w:p>
          <w:p>
            <w:pPr>
              <w:keepNext w:val="0"/>
              <w:keepLines w:val="0"/>
              <w:pageBreakBefore w:val="0"/>
              <w:kinsoku/>
              <w:wordWrap/>
              <w:topLinePunct w:val="0"/>
              <w:autoSpaceDE w:val="0"/>
              <w:autoSpaceDN w:val="0"/>
              <w:bidi w:val="0"/>
              <w:snapToGrid/>
              <w:spacing w:line="560" w:lineRule="exact"/>
              <w:ind w:left="620"/>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名称</w:t>
            </w:r>
          </w:p>
        </w:tc>
        <w:tc>
          <w:tcPr>
            <w:tcW w:w="2345"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主要教学内容</w:t>
            </w:r>
          </w:p>
        </w:tc>
        <w:tc>
          <w:tcPr>
            <w:tcW w:w="3113"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3"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1</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680"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中国音乐史</w:t>
            </w:r>
          </w:p>
        </w:tc>
        <w:tc>
          <w:tcPr>
            <w:tcW w:w="2345" w:type="dxa"/>
          </w:tcPr>
          <w:p>
            <w:pPr>
              <w:keepNext w:val="0"/>
              <w:keepLines w:val="0"/>
              <w:pageBreakBefore w:val="0"/>
              <w:kinsoku/>
              <w:wordWrap/>
              <w:topLinePunct w:val="0"/>
              <w:autoSpaceDE w:val="0"/>
              <w:autoSpaceDN w:val="0"/>
              <w:bidi w:val="0"/>
              <w:snapToGrid/>
              <w:spacing w:before="30" w:after="8" w:line="560" w:lineRule="exact"/>
              <w:ind w:left="80" w:right="40"/>
              <w:jc w:val="both"/>
              <w:textAlignment w:val="auto"/>
              <w:rPr>
                <w:rFonts w:hint="eastAsia" w:ascii="方正仿宋简体" w:hAnsi="方正仿宋简体" w:eastAsia="方正仿宋简体" w:cs="方正仿宋简体"/>
                <w:color w:val="000000"/>
                <w:spacing w:val="-32"/>
                <w:sz w:val="24"/>
                <w:szCs w:val="24"/>
                <w:lang w:eastAsia="zh-CN"/>
              </w:rPr>
            </w:pPr>
            <w:r>
              <w:rPr>
                <w:rFonts w:hint="eastAsia" w:ascii="方正仿宋简体" w:hAnsi="方正仿宋简体" w:eastAsia="方正仿宋简体" w:cs="方正仿宋简体"/>
                <w:color w:val="000000"/>
                <w:spacing w:val="-4"/>
                <w:sz w:val="24"/>
                <w:szCs w:val="24"/>
                <w:lang w:eastAsia="zh-CN"/>
              </w:rPr>
              <w:t>中国古代音乐史、中国近现代音乐史、中</w:t>
            </w:r>
            <w:r>
              <w:rPr>
                <w:rFonts w:hint="eastAsia" w:ascii="方正仿宋简体" w:hAnsi="方正仿宋简体" w:eastAsia="方正仿宋简体" w:cs="方正仿宋简体"/>
                <w:color w:val="000000"/>
                <w:sz w:val="24"/>
                <w:szCs w:val="24"/>
                <w:lang w:eastAsia="zh-CN"/>
              </w:rPr>
              <w:t>国音乐艺术（民歌、</w:t>
            </w:r>
            <w:r>
              <w:rPr>
                <w:rFonts w:hint="eastAsia" w:ascii="方正仿宋简体" w:hAnsi="方正仿宋简体" w:eastAsia="方正仿宋简体" w:cs="方正仿宋简体"/>
                <w:color w:val="000000"/>
                <w:spacing w:val="-4"/>
                <w:sz w:val="24"/>
                <w:szCs w:val="24"/>
                <w:lang w:eastAsia="zh-CN"/>
              </w:rPr>
              <w:t>曲艺、器乐、声乐作</w:t>
            </w:r>
            <w:r>
              <w:rPr>
                <w:rFonts w:hint="eastAsia" w:ascii="方正仿宋简体" w:hAnsi="方正仿宋简体" w:eastAsia="方正仿宋简体" w:cs="方正仿宋简体"/>
                <w:color w:val="000000"/>
                <w:sz w:val="24"/>
                <w:szCs w:val="24"/>
                <w:lang w:eastAsia="zh-CN"/>
              </w:rPr>
              <w:t>品）</w:t>
            </w:r>
          </w:p>
        </w:tc>
        <w:tc>
          <w:tcPr>
            <w:tcW w:w="3113" w:type="dxa"/>
          </w:tcPr>
          <w:p>
            <w:pPr>
              <w:keepNext w:val="0"/>
              <w:keepLines w:val="0"/>
              <w:pageBreakBefore w:val="0"/>
              <w:kinsoku/>
              <w:wordWrap/>
              <w:topLinePunct w:val="0"/>
              <w:autoSpaceDE w:val="0"/>
              <w:autoSpaceDN w:val="0"/>
              <w:bidi w:val="0"/>
              <w:snapToGrid/>
              <w:spacing w:before="26" w:line="560" w:lineRule="exact"/>
              <w:ind w:left="80"/>
              <w:textAlignment w:val="auto"/>
              <w:rPr>
                <w:rFonts w:hint="eastAsia" w:ascii="方正仿宋简体" w:hAnsi="方正仿宋简体" w:eastAsia="方正仿宋简体" w:cs="方正仿宋简体"/>
                <w:color w:val="000000"/>
                <w:spacing w:val="19"/>
                <w:sz w:val="24"/>
                <w:szCs w:val="24"/>
                <w:lang w:eastAsia="zh-CN"/>
              </w:rPr>
            </w:pPr>
            <w:r>
              <w:rPr>
                <w:rFonts w:hint="eastAsia" w:ascii="方正仿宋简体" w:hAnsi="方正仿宋简体" w:eastAsia="方正仿宋简体" w:cs="方正仿宋简体"/>
                <w:color w:val="000000"/>
                <w:spacing w:val="2"/>
                <w:sz w:val="24"/>
                <w:szCs w:val="24"/>
                <w:lang w:eastAsia="zh-CN"/>
              </w:rPr>
              <w:t>了解中国音乐发展脉络、提</w:t>
            </w:r>
            <w:r>
              <w:rPr>
                <w:rFonts w:hint="eastAsia" w:ascii="方正仿宋简体" w:hAnsi="方正仿宋简体" w:eastAsia="方正仿宋简体" w:cs="方正仿宋简体"/>
                <w:color w:val="000000"/>
                <w:spacing w:val="-8"/>
                <w:sz w:val="24"/>
                <w:szCs w:val="24"/>
                <w:lang w:eastAsia="zh-CN"/>
              </w:rPr>
              <w:t>高音乐素养，开拓艺术视野，</w:t>
            </w:r>
            <w:r>
              <w:rPr>
                <w:rFonts w:hint="eastAsia" w:ascii="方正仿宋简体" w:hAnsi="方正仿宋简体" w:eastAsia="方正仿宋简体" w:cs="方正仿宋简体"/>
                <w:color w:val="000000"/>
                <w:spacing w:val="1"/>
                <w:sz w:val="24"/>
                <w:szCs w:val="24"/>
                <w:lang w:eastAsia="zh-CN"/>
              </w:rPr>
              <w:t>使之对中外音乐文化传统具有较为系统的认识，为专业学习、艺术实践打下牢固的</w:t>
            </w:r>
            <w:r>
              <w:rPr>
                <w:rFonts w:hint="eastAsia" w:ascii="方正仿宋简体" w:hAnsi="方正仿宋简体" w:eastAsia="方正仿宋简体" w:cs="方正仿宋简体"/>
                <w:color w:val="000000"/>
                <w:sz w:val="24"/>
                <w:szCs w:val="24"/>
                <w:lang w:eastAsia="zh-CN"/>
              </w:rPr>
              <w:t>基础。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2"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2</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680"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西方音乐史</w:t>
            </w:r>
          </w:p>
        </w:tc>
        <w:tc>
          <w:tcPr>
            <w:tcW w:w="2345" w:type="dxa"/>
          </w:tcPr>
          <w:p>
            <w:pPr>
              <w:keepNext w:val="0"/>
              <w:keepLines w:val="0"/>
              <w:pageBreakBefore w:val="0"/>
              <w:kinsoku/>
              <w:wordWrap/>
              <w:topLinePunct w:val="0"/>
              <w:autoSpaceDE w:val="0"/>
              <w:autoSpaceDN w:val="0"/>
              <w:bidi w:val="0"/>
              <w:snapToGrid/>
              <w:spacing w:before="32" w:after="22" w:line="560" w:lineRule="exact"/>
              <w:ind w:left="80" w:right="60"/>
              <w:jc w:val="both"/>
              <w:textAlignment w:val="auto"/>
              <w:rPr>
                <w:rFonts w:hint="eastAsia" w:ascii="方正仿宋简体" w:hAnsi="方正仿宋简体" w:eastAsia="方正仿宋简体" w:cs="方正仿宋简体"/>
                <w:color w:val="000000"/>
                <w:spacing w:val="-32"/>
                <w:sz w:val="24"/>
                <w:szCs w:val="24"/>
                <w:lang w:eastAsia="zh-CN"/>
              </w:rPr>
            </w:pPr>
            <w:r>
              <w:rPr>
                <w:rFonts w:hint="eastAsia" w:ascii="方正仿宋简体" w:hAnsi="方正仿宋简体" w:eastAsia="方正仿宋简体" w:cs="方正仿宋简体"/>
                <w:color w:val="000000"/>
                <w:spacing w:val="-4"/>
                <w:sz w:val="24"/>
                <w:szCs w:val="24"/>
                <w:lang w:eastAsia="zh-CN"/>
              </w:rPr>
              <w:t>西方古代音乐史、近</w:t>
            </w:r>
            <w:r>
              <w:rPr>
                <w:rFonts w:hint="eastAsia" w:ascii="方正仿宋简体" w:hAnsi="方正仿宋简体" w:eastAsia="方正仿宋简体" w:cs="方正仿宋简体"/>
                <w:color w:val="000000"/>
                <w:spacing w:val="29"/>
                <w:sz w:val="24"/>
                <w:szCs w:val="24"/>
                <w:lang w:eastAsia="zh-CN"/>
              </w:rPr>
              <w:t>现</w:t>
            </w:r>
            <w:r>
              <w:rPr>
                <w:rFonts w:hint="eastAsia" w:ascii="方正仿宋简体" w:hAnsi="方正仿宋简体" w:eastAsia="方正仿宋简体" w:cs="方正仿宋简体"/>
                <w:color w:val="000000"/>
                <w:spacing w:val="31"/>
                <w:sz w:val="24"/>
                <w:szCs w:val="24"/>
                <w:lang w:eastAsia="zh-CN"/>
              </w:rPr>
              <w:t>代</w:t>
            </w:r>
            <w:r>
              <w:rPr>
                <w:rFonts w:hint="eastAsia" w:ascii="方正仿宋简体" w:hAnsi="方正仿宋简体" w:eastAsia="方正仿宋简体" w:cs="方正仿宋简体"/>
                <w:color w:val="000000"/>
                <w:spacing w:val="29"/>
                <w:sz w:val="24"/>
                <w:szCs w:val="24"/>
                <w:lang w:eastAsia="zh-CN"/>
              </w:rPr>
              <w:t>音</w:t>
            </w:r>
            <w:r>
              <w:rPr>
                <w:rFonts w:hint="eastAsia" w:ascii="方正仿宋简体" w:hAnsi="方正仿宋简体" w:eastAsia="方正仿宋简体" w:cs="方正仿宋简体"/>
                <w:color w:val="000000"/>
                <w:spacing w:val="31"/>
                <w:sz w:val="24"/>
                <w:szCs w:val="24"/>
                <w:lang w:eastAsia="zh-CN"/>
              </w:rPr>
              <w:t>乐</w:t>
            </w:r>
            <w:r>
              <w:rPr>
                <w:rFonts w:hint="eastAsia" w:ascii="方正仿宋简体" w:hAnsi="方正仿宋简体" w:eastAsia="方正仿宋简体" w:cs="方正仿宋简体"/>
                <w:color w:val="000000"/>
                <w:spacing w:val="29"/>
                <w:sz w:val="24"/>
                <w:szCs w:val="24"/>
                <w:lang w:eastAsia="zh-CN"/>
              </w:rPr>
              <w:t>史</w:t>
            </w:r>
            <w:r>
              <w:rPr>
                <w:rFonts w:hint="eastAsia" w:ascii="方正仿宋简体" w:hAnsi="方正仿宋简体" w:eastAsia="方正仿宋简体" w:cs="方正仿宋简体"/>
                <w:color w:val="000000"/>
                <w:spacing w:val="31"/>
                <w:sz w:val="24"/>
                <w:szCs w:val="24"/>
                <w:lang w:eastAsia="zh-CN"/>
              </w:rPr>
              <w:t>，</w:t>
            </w:r>
            <w:r>
              <w:rPr>
                <w:rFonts w:hint="eastAsia" w:ascii="方正仿宋简体" w:hAnsi="方正仿宋简体" w:eastAsia="方正仿宋简体" w:cs="方正仿宋简体"/>
                <w:color w:val="000000"/>
                <w:spacing w:val="29"/>
                <w:sz w:val="24"/>
                <w:szCs w:val="24"/>
                <w:lang w:eastAsia="zh-CN"/>
              </w:rPr>
              <w:t>交</w:t>
            </w:r>
            <w:r>
              <w:rPr>
                <w:rFonts w:hint="eastAsia" w:ascii="方正仿宋简体" w:hAnsi="方正仿宋简体" w:eastAsia="方正仿宋简体" w:cs="方正仿宋简体"/>
                <w:color w:val="000000"/>
                <w:sz w:val="24"/>
                <w:szCs w:val="24"/>
                <w:lang w:eastAsia="zh-CN"/>
              </w:rPr>
              <w:t>响</w:t>
            </w:r>
            <w:r>
              <w:rPr>
                <w:rFonts w:hint="eastAsia" w:ascii="方正仿宋简体" w:hAnsi="方正仿宋简体" w:eastAsia="方正仿宋简体" w:cs="方正仿宋简体"/>
                <w:color w:val="000000"/>
                <w:spacing w:val="-4"/>
                <w:sz w:val="24"/>
                <w:szCs w:val="24"/>
                <w:lang w:eastAsia="zh-CN"/>
              </w:rPr>
              <w:t>乐、室内乐、艺术歌曲、歌剧、西方音乐艺术（交响乐、室内</w:t>
            </w:r>
          </w:p>
          <w:p>
            <w:pPr>
              <w:keepNext w:val="0"/>
              <w:keepLines w:val="0"/>
              <w:pageBreakBefore w:val="0"/>
              <w:kinsoku/>
              <w:wordWrap/>
              <w:topLinePunct w:val="0"/>
              <w:autoSpaceDE w:val="0"/>
              <w:autoSpaceDN w:val="0"/>
              <w:bidi w:val="0"/>
              <w:snapToGrid/>
              <w:spacing w:line="560" w:lineRule="exact"/>
              <w:ind w:left="97"/>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乐、歌剧）</w:t>
            </w:r>
          </w:p>
        </w:tc>
        <w:tc>
          <w:tcPr>
            <w:tcW w:w="3113" w:type="dxa"/>
          </w:tcPr>
          <w:p>
            <w:pPr>
              <w:keepNext w:val="0"/>
              <w:keepLines w:val="0"/>
              <w:pageBreakBefore w:val="0"/>
              <w:kinsoku/>
              <w:wordWrap/>
              <w:topLinePunct w:val="0"/>
              <w:autoSpaceDE w:val="0"/>
              <w:autoSpaceDN w:val="0"/>
              <w:bidi w:val="0"/>
              <w:snapToGrid/>
              <w:spacing w:before="32" w:after="22" w:line="560" w:lineRule="exact"/>
              <w:ind w:left="80"/>
              <w:textAlignment w:val="auto"/>
              <w:rPr>
                <w:rFonts w:hint="eastAsia" w:ascii="方正仿宋简体" w:hAnsi="方正仿宋简体" w:eastAsia="方正仿宋简体" w:cs="方正仿宋简体"/>
                <w:color w:val="000000"/>
                <w:spacing w:val="19"/>
                <w:sz w:val="24"/>
                <w:szCs w:val="24"/>
                <w:lang w:eastAsia="zh-CN"/>
              </w:rPr>
            </w:pPr>
            <w:r>
              <w:rPr>
                <w:rFonts w:hint="eastAsia" w:ascii="方正仿宋简体" w:hAnsi="方正仿宋简体" w:eastAsia="方正仿宋简体" w:cs="方正仿宋简体"/>
                <w:color w:val="000000"/>
                <w:spacing w:val="2"/>
                <w:sz w:val="24"/>
                <w:szCs w:val="24"/>
                <w:lang w:eastAsia="zh-CN"/>
              </w:rPr>
              <w:t>了解西方音乐发展脉络、提</w:t>
            </w:r>
            <w:r>
              <w:rPr>
                <w:rFonts w:hint="eastAsia" w:ascii="方正仿宋简体" w:hAnsi="方正仿宋简体" w:eastAsia="方正仿宋简体" w:cs="方正仿宋简体"/>
                <w:color w:val="000000"/>
                <w:spacing w:val="-8"/>
                <w:sz w:val="24"/>
                <w:szCs w:val="24"/>
                <w:lang w:eastAsia="zh-CN"/>
              </w:rPr>
              <w:t>高音乐素养，开拓艺术视野，</w:t>
            </w:r>
            <w:r>
              <w:rPr>
                <w:rFonts w:hint="eastAsia" w:ascii="方正仿宋简体" w:hAnsi="方正仿宋简体" w:eastAsia="方正仿宋简体" w:cs="方正仿宋简体"/>
                <w:color w:val="000000"/>
                <w:spacing w:val="1"/>
                <w:sz w:val="24"/>
                <w:szCs w:val="24"/>
                <w:lang w:eastAsia="zh-CN"/>
              </w:rPr>
              <w:t>使之对中外音乐文化传统具有较为系统的认识，为专业学习、艺术实践打下牢固的</w:t>
            </w:r>
          </w:p>
          <w:p>
            <w:pPr>
              <w:keepNext w:val="0"/>
              <w:keepLines w:val="0"/>
              <w:pageBreakBefore w:val="0"/>
              <w:kinsoku/>
              <w:wordWrap/>
              <w:topLinePunct w:val="0"/>
              <w:autoSpaceDE w:val="0"/>
              <w:autoSpaceDN w:val="0"/>
              <w:bidi w:val="0"/>
              <w:snapToGrid/>
              <w:spacing w:line="560" w:lineRule="exact"/>
              <w:ind w:left="97"/>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基础。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4"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3</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680"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形体</w:t>
            </w:r>
          </w:p>
        </w:tc>
        <w:tc>
          <w:tcPr>
            <w:tcW w:w="2345" w:type="dxa"/>
          </w:tcPr>
          <w:p>
            <w:pPr>
              <w:keepNext w:val="0"/>
              <w:keepLines w:val="0"/>
              <w:pageBreakBefore w:val="0"/>
              <w:kinsoku/>
              <w:wordWrap/>
              <w:topLinePunct w:val="0"/>
              <w:autoSpaceDE w:val="0"/>
              <w:autoSpaceDN w:val="0"/>
              <w:bidi w:val="0"/>
              <w:snapToGrid/>
              <w:spacing w:before="31" w:after="19" w:line="560" w:lineRule="exact"/>
              <w:ind w:left="80" w:right="40"/>
              <w:jc w:val="both"/>
              <w:textAlignment w:val="auto"/>
              <w:rPr>
                <w:rFonts w:hint="eastAsia" w:ascii="方正仿宋简体" w:hAnsi="方正仿宋简体" w:eastAsia="方正仿宋简体" w:cs="方正仿宋简体"/>
                <w:color w:val="000000"/>
                <w:spacing w:val="-32"/>
                <w:sz w:val="24"/>
                <w:szCs w:val="24"/>
                <w:lang w:eastAsia="zh-CN"/>
              </w:rPr>
            </w:pPr>
            <w:r>
              <w:rPr>
                <w:rFonts w:hint="eastAsia" w:ascii="方正仿宋简体" w:hAnsi="方正仿宋简体" w:eastAsia="方正仿宋简体" w:cs="方正仿宋简体"/>
                <w:color w:val="000000"/>
                <w:spacing w:val="-4"/>
                <w:sz w:val="24"/>
                <w:szCs w:val="24"/>
                <w:lang w:eastAsia="zh-CN"/>
              </w:rPr>
              <w:t>形体训练、初级艺术体操、韵律操、健美</w:t>
            </w:r>
            <w:r>
              <w:rPr>
                <w:rFonts w:hint="eastAsia" w:ascii="方正仿宋简体" w:hAnsi="方正仿宋简体" w:eastAsia="方正仿宋简体" w:cs="方正仿宋简体"/>
                <w:color w:val="000000"/>
                <w:sz w:val="24"/>
                <w:szCs w:val="24"/>
                <w:lang w:eastAsia="zh-CN"/>
              </w:rPr>
              <w:t>操、垫上组合练习。</w:t>
            </w:r>
          </w:p>
        </w:tc>
        <w:tc>
          <w:tcPr>
            <w:tcW w:w="3113" w:type="dxa"/>
          </w:tcPr>
          <w:p>
            <w:pPr>
              <w:keepNext w:val="0"/>
              <w:keepLines w:val="0"/>
              <w:pageBreakBefore w:val="0"/>
              <w:kinsoku/>
              <w:wordWrap/>
              <w:topLinePunct w:val="0"/>
              <w:autoSpaceDE w:val="0"/>
              <w:autoSpaceDN w:val="0"/>
              <w:bidi w:val="0"/>
              <w:snapToGrid/>
              <w:spacing w:before="31" w:after="11" w:line="560" w:lineRule="exact"/>
              <w:ind w:left="80" w:right="6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了解和掌握舞蹈的理论、基础知识和基本技能，使学生将舞蹈的形体动作要求，运用于日常演出、演奏的过程</w:t>
            </w:r>
          </w:p>
          <w:p>
            <w:pPr>
              <w:keepNext w:val="0"/>
              <w:keepLines w:val="0"/>
              <w:pageBreakBefore w:val="0"/>
              <w:kinsoku/>
              <w:wordWrap/>
              <w:topLinePunct w:val="0"/>
              <w:autoSpaceDE w:val="0"/>
              <w:autoSpaceDN w:val="0"/>
              <w:bidi w:val="0"/>
              <w:snapToGrid/>
              <w:spacing w:line="560" w:lineRule="exact"/>
              <w:ind w:left="97"/>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中，培养学生的形体审美。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8"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4</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680"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普通话</w:t>
            </w:r>
          </w:p>
        </w:tc>
        <w:tc>
          <w:tcPr>
            <w:tcW w:w="2345" w:type="dxa"/>
          </w:tcPr>
          <w:p>
            <w:pPr>
              <w:keepNext w:val="0"/>
              <w:keepLines w:val="0"/>
              <w:pageBreakBefore w:val="0"/>
              <w:kinsoku/>
              <w:wordWrap/>
              <w:topLinePunct w:val="0"/>
              <w:autoSpaceDE w:val="0"/>
              <w:autoSpaceDN w:val="0"/>
              <w:bidi w:val="0"/>
              <w:snapToGrid/>
              <w:spacing w:before="32" w:after="70" w:line="560" w:lineRule="exact"/>
              <w:ind w:left="-20"/>
              <w:jc w:val="center"/>
              <w:textAlignment w:val="auto"/>
              <w:rPr>
                <w:rFonts w:hint="eastAsia" w:ascii="方正仿宋简体" w:hAnsi="方正仿宋简体" w:eastAsia="方正仿宋简体" w:cs="方正仿宋简体"/>
                <w:color w:val="000000"/>
                <w:spacing w:val="-32"/>
                <w:sz w:val="24"/>
                <w:szCs w:val="24"/>
                <w:lang w:eastAsia="zh-CN"/>
              </w:rPr>
            </w:pPr>
            <w:r>
              <w:rPr>
                <w:rFonts w:hint="eastAsia" w:ascii="方正仿宋简体" w:hAnsi="方正仿宋简体" w:eastAsia="方正仿宋简体" w:cs="方正仿宋简体"/>
                <w:color w:val="000000"/>
                <w:spacing w:val="-4"/>
                <w:sz w:val="24"/>
                <w:szCs w:val="24"/>
                <w:lang w:eastAsia="zh-CN"/>
              </w:rPr>
              <w:t>普通话的声、韵、调</w:t>
            </w:r>
          </w:p>
          <w:p>
            <w:pPr>
              <w:keepNext w:val="0"/>
              <w:keepLines w:val="0"/>
              <w:pageBreakBefore w:val="0"/>
              <w:kinsoku/>
              <w:wordWrap/>
              <w:topLinePunct w:val="0"/>
              <w:autoSpaceDE w:val="0"/>
              <w:autoSpaceDN w:val="0"/>
              <w:bidi w:val="0"/>
              <w:snapToGrid/>
              <w:spacing w:line="560" w:lineRule="exact"/>
              <w:ind w:left="97"/>
              <w:textAlignment w:val="auto"/>
              <w:rPr>
                <w:rFonts w:hint="eastAsia" w:ascii="方正仿宋简体" w:hAnsi="方正仿宋简体" w:eastAsia="方正仿宋简体" w:cs="方正仿宋简体"/>
                <w:color w:val="000000"/>
                <w:spacing w:val="-32"/>
                <w:sz w:val="24"/>
                <w:szCs w:val="24"/>
                <w:lang w:eastAsia="zh-CN"/>
              </w:rPr>
            </w:pPr>
            <w:r>
              <w:rPr>
                <w:rFonts w:hint="eastAsia" w:ascii="方正仿宋简体" w:hAnsi="方正仿宋简体" w:eastAsia="方正仿宋简体" w:cs="方正仿宋简体"/>
                <w:color w:val="000000"/>
                <w:spacing w:val="-4"/>
                <w:sz w:val="24"/>
                <w:szCs w:val="24"/>
                <w:lang w:eastAsia="zh-CN"/>
              </w:rPr>
              <w:t>及变调、轻声、儿化</w:t>
            </w:r>
            <w:r>
              <w:rPr>
                <w:rFonts w:hint="eastAsia" w:ascii="方正仿宋简体" w:hAnsi="方正仿宋简体" w:eastAsia="方正仿宋简体" w:cs="方正仿宋简体"/>
                <w:color w:val="000000"/>
                <w:spacing w:val="29"/>
                <w:sz w:val="24"/>
                <w:szCs w:val="24"/>
                <w:lang w:eastAsia="zh-CN"/>
              </w:rPr>
              <w:t>的</w:t>
            </w:r>
            <w:r>
              <w:rPr>
                <w:rFonts w:hint="eastAsia" w:ascii="方正仿宋简体" w:hAnsi="方正仿宋简体" w:eastAsia="方正仿宋简体" w:cs="方正仿宋简体"/>
                <w:color w:val="000000"/>
                <w:spacing w:val="31"/>
                <w:sz w:val="24"/>
                <w:szCs w:val="24"/>
                <w:lang w:eastAsia="zh-CN"/>
              </w:rPr>
              <w:t>语</w:t>
            </w:r>
            <w:r>
              <w:rPr>
                <w:rFonts w:hint="eastAsia" w:ascii="方正仿宋简体" w:hAnsi="方正仿宋简体" w:eastAsia="方正仿宋简体" w:cs="方正仿宋简体"/>
                <w:color w:val="000000"/>
                <w:spacing w:val="29"/>
                <w:sz w:val="24"/>
                <w:szCs w:val="24"/>
                <w:lang w:eastAsia="zh-CN"/>
              </w:rPr>
              <w:t>音</w:t>
            </w:r>
            <w:r>
              <w:rPr>
                <w:rFonts w:hint="eastAsia" w:ascii="方正仿宋简体" w:hAnsi="方正仿宋简体" w:eastAsia="方正仿宋简体" w:cs="方正仿宋简体"/>
                <w:color w:val="000000"/>
                <w:spacing w:val="31"/>
                <w:sz w:val="24"/>
                <w:szCs w:val="24"/>
                <w:lang w:eastAsia="zh-CN"/>
              </w:rPr>
              <w:t>分</w:t>
            </w:r>
            <w:r>
              <w:rPr>
                <w:rFonts w:hint="eastAsia" w:ascii="方正仿宋简体" w:hAnsi="方正仿宋简体" w:eastAsia="方正仿宋简体" w:cs="方正仿宋简体"/>
                <w:color w:val="000000"/>
                <w:spacing w:val="29"/>
                <w:sz w:val="24"/>
                <w:szCs w:val="24"/>
                <w:lang w:eastAsia="zh-CN"/>
              </w:rPr>
              <w:t>析</w:t>
            </w:r>
            <w:r>
              <w:rPr>
                <w:rFonts w:hint="eastAsia" w:ascii="方正仿宋简体" w:hAnsi="方正仿宋简体" w:eastAsia="方正仿宋简体" w:cs="方正仿宋简体"/>
                <w:color w:val="000000"/>
                <w:spacing w:val="31"/>
                <w:sz w:val="24"/>
                <w:szCs w:val="24"/>
                <w:lang w:eastAsia="zh-CN"/>
              </w:rPr>
              <w:t>和</w:t>
            </w:r>
            <w:r>
              <w:rPr>
                <w:rFonts w:hint="eastAsia" w:ascii="方正仿宋简体" w:hAnsi="方正仿宋简体" w:eastAsia="方正仿宋简体" w:cs="方正仿宋简体"/>
                <w:color w:val="000000"/>
                <w:spacing w:val="29"/>
                <w:sz w:val="24"/>
                <w:szCs w:val="24"/>
                <w:lang w:eastAsia="zh-CN"/>
              </w:rPr>
              <w:t>难</w:t>
            </w:r>
            <w:r>
              <w:rPr>
                <w:rFonts w:hint="eastAsia" w:ascii="方正仿宋简体" w:hAnsi="方正仿宋简体" w:eastAsia="方正仿宋简体" w:cs="方正仿宋简体"/>
                <w:color w:val="000000"/>
                <w:sz w:val="24"/>
                <w:szCs w:val="24"/>
                <w:lang w:eastAsia="zh-CN"/>
              </w:rPr>
              <w:t>点训练</w:t>
            </w:r>
          </w:p>
        </w:tc>
        <w:tc>
          <w:tcPr>
            <w:tcW w:w="3113" w:type="dxa"/>
          </w:tcPr>
          <w:p>
            <w:pPr>
              <w:keepNext w:val="0"/>
              <w:keepLines w:val="0"/>
              <w:pageBreakBefore w:val="0"/>
              <w:kinsoku/>
              <w:wordWrap/>
              <w:topLinePunct w:val="0"/>
              <w:autoSpaceDE w:val="0"/>
              <w:autoSpaceDN w:val="0"/>
              <w:bidi w:val="0"/>
              <w:snapToGrid/>
              <w:spacing w:before="32" w:after="70" w:line="560" w:lineRule="exact"/>
              <w:ind w:left="-20"/>
              <w:jc w:val="center"/>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掌握普通话的语音知识、朗读知识和普通话的声、韵、</w:t>
            </w:r>
            <w:r>
              <w:rPr>
                <w:rFonts w:hint="eastAsia" w:ascii="方正仿宋简体" w:hAnsi="方正仿宋简体" w:eastAsia="方正仿宋简体" w:cs="方正仿宋简体"/>
                <w:color w:val="000000"/>
                <w:spacing w:val="2"/>
                <w:sz w:val="24"/>
                <w:szCs w:val="24"/>
                <w:lang w:eastAsia="zh-CN"/>
              </w:rPr>
              <w:t>调的规范发音，增强语言规范意识，为歌唱发声语言的</w:t>
            </w:r>
            <w:r>
              <w:rPr>
                <w:rFonts w:hint="eastAsia" w:ascii="方正仿宋简体" w:hAnsi="方正仿宋简体" w:eastAsia="方正仿宋简体" w:cs="方正仿宋简体"/>
                <w:color w:val="000000"/>
                <w:sz w:val="24"/>
                <w:szCs w:val="24"/>
                <w:lang w:eastAsia="zh-CN"/>
              </w:rPr>
              <w:t>正确运用奠定基础</w:t>
            </w:r>
          </w:p>
        </w:tc>
      </w:tr>
    </w:tbl>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b/>
          <w:bCs/>
          <w:color w:val="000000"/>
          <w:spacing w:val="5"/>
          <w:sz w:val="24"/>
          <w:szCs w:val="24"/>
        </w:rPr>
      </w:pPr>
      <w:r>
        <w:rPr>
          <w:rFonts w:hint="eastAsia" w:ascii="方正仿宋简体" w:hAnsi="方正仿宋简体" w:eastAsia="方正仿宋简体" w:cs="方正仿宋简体"/>
          <w:b/>
          <w:bCs/>
          <w:color w:val="000000"/>
          <w:spacing w:val="1"/>
          <w:sz w:val="24"/>
          <w:szCs w:val="24"/>
          <w:lang w:eastAsia="zh-CN"/>
        </w:rPr>
        <w:t>（</w:t>
      </w:r>
      <w:r>
        <w:rPr>
          <w:rFonts w:hint="eastAsia" w:ascii="方正仿宋简体" w:hAnsi="方正仿宋简体" w:eastAsia="方正仿宋简体" w:cs="方正仿宋简体"/>
          <w:b/>
          <w:bCs/>
          <w:color w:val="000000"/>
          <w:spacing w:val="1"/>
          <w:sz w:val="24"/>
          <w:szCs w:val="24"/>
          <w:lang w:val="en-US" w:eastAsia="zh-CN"/>
        </w:rPr>
        <w:t>二</w:t>
      </w:r>
      <w:r>
        <w:rPr>
          <w:rFonts w:hint="eastAsia" w:ascii="方正仿宋简体" w:hAnsi="方正仿宋简体" w:eastAsia="方正仿宋简体" w:cs="方正仿宋简体"/>
          <w:b/>
          <w:bCs/>
          <w:color w:val="000000"/>
          <w:spacing w:val="1"/>
          <w:sz w:val="24"/>
          <w:szCs w:val="24"/>
          <w:lang w:eastAsia="zh-CN"/>
        </w:rPr>
        <w:t>）</w:t>
      </w:r>
      <w:r>
        <w:rPr>
          <w:rFonts w:hint="eastAsia" w:ascii="方正仿宋简体" w:hAnsi="方正仿宋简体" w:eastAsia="方正仿宋简体" w:cs="方正仿宋简体"/>
          <w:b/>
          <w:bCs/>
          <w:color w:val="000000"/>
          <w:spacing w:val="1"/>
          <w:sz w:val="24"/>
          <w:szCs w:val="24"/>
        </w:rPr>
        <w:t>专业基础课程</w:t>
      </w:r>
    </w:p>
    <w:tbl>
      <w:tblPr>
        <w:tblStyle w:val="5"/>
        <w:tblpPr w:leftFromText="180" w:rightFromText="180" w:vertAnchor="text" w:horzAnchor="page" w:tblpX="815" w:tblpY="233"/>
        <w:tblOverlap w:val="never"/>
        <w:tblW w:w="86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6"/>
        <w:gridCol w:w="803"/>
        <w:gridCol w:w="1608"/>
        <w:gridCol w:w="2417"/>
        <w:gridCol w:w="3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8"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5</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109"/>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民族民间音乐</w:t>
            </w:r>
          </w:p>
        </w:tc>
        <w:tc>
          <w:tcPr>
            <w:tcW w:w="2417" w:type="dxa"/>
          </w:tcPr>
          <w:p>
            <w:pPr>
              <w:keepNext w:val="0"/>
              <w:keepLines w:val="0"/>
              <w:pageBreakBefore w:val="0"/>
              <w:kinsoku/>
              <w:wordWrap/>
              <w:topLinePunct w:val="0"/>
              <w:autoSpaceDE w:val="0"/>
              <w:autoSpaceDN w:val="0"/>
              <w:bidi w:val="0"/>
              <w:snapToGrid/>
              <w:spacing w:before="31" w:after="9" w:line="560" w:lineRule="exact"/>
              <w:ind w:left="80" w:right="40"/>
              <w:jc w:val="both"/>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29"/>
                <w:sz w:val="24"/>
                <w:szCs w:val="24"/>
                <w:lang w:eastAsia="zh-CN"/>
              </w:rPr>
              <w:t>民</w:t>
            </w:r>
            <w:r>
              <w:rPr>
                <w:rFonts w:hint="eastAsia" w:ascii="方正仿宋简体" w:hAnsi="方正仿宋简体" w:eastAsia="方正仿宋简体" w:cs="方正仿宋简体"/>
                <w:color w:val="000000"/>
                <w:spacing w:val="31"/>
                <w:sz w:val="24"/>
                <w:szCs w:val="24"/>
                <w:lang w:eastAsia="zh-CN"/>
              </w:rPr>
              <w:t>间</w:t>
            </w:r>
            <w:r>
              <w:rPr>
                <w:rFonts w:hint="eastAsia" w:ascii="方正仿宋简体" w:hAnsi="方正仿宋简体" w:eastAsia="方正仿宋简体" w:cs="方正仿宋简体"/>
                <w:color w:val="000000"/>
                <w:spacing w:val="29"/>
                <w:sz w:val="24"/>
                <w:szCs w:val="24"/>
                <w:lang w:eastAsia="zh-CN"/>
              </w:rPr>
              <w:t>歌</w:t>
            </w:r>
            <w:r>
              <w:rPr>
                <w:rFonts w:hint="eastAsia" w:ascii="方正仿宋简体" w:hAnsi="方正仿宋简体" w:eastAsia="方正仿宋简体" w:cs="方正仿宋简体"/>
                <w:color w:val="000000"/>
                <w:spacing w:val="31"/>
                <w:sz w:val="24"/>
                <w:szCs w:val="24"/>
                <w:lang w:eastAsia="zh-CN"/>
              </w:rPr>
              <w:t>曲</w:t>
            </w:r>
            <w:r>
              <w:rPr>
                <w:rFonts w:hint="eastAsia" w:ascii="方正仿宋简体" w:hAnsi="方正仿宋简体" w:eastAsia="方正仿宋简体" w:cs="方正仿宋简体"/>
                <w:color w:val="000000"/>
                <w:spacing w:val="29"/>
                <w:sz w:val="24"/>
                <w:szCs w:val="24"/>
                <w:lang w:eastAsia="zh-CN"/>
              </w:rPr>
              <w:t>的</w:t>
            </w:r>
            <w:r>
              <w:rPr>
                <w:rFonts w:hint="eastAsia" w:ascii="方正仿宋简体" w:hAnsi="方正仿宋简体" w:eastAsia="方正仿宋简体" w:cs="方正仿宋简体"/>
                <w:color w:val="000000"/>
                <w:spacing w:val="31"/>
                <w:sz w:val="24"/>
                <w:szCs w:val="24"/>
                <w:lang w:eastAsia="zh-CN"/>
              </w:rPr>
              <w:t>分</w:t>
            </w:r>
            <w:r>
              <w:rPr>
                <w:rFonts w:hint="eastAsia" w:ascii="方正仿宋简体" w:hAnsi="方正仿宋简体" w:eastAsia="方正仿宋简体" w:cs="方正仿宋简体"/>
                <w:color w:val="000000"/>
                <w:spacing w:val="29"/>
                <w:sz w:val="24"/>
                <w:szCs w:val="24"/>
                <w:lang w:eastAsia="zh-CN"/>
              </w:rPr>
              <w:t>类</w:t>
            </w:r>
            <w:r>
              <w:rPr>
                <w:rFonts w:hint="eastAsia" w:ascii="方正仿宋简体" w:hAnsi="方正仿宋简体" w:eastAsia="方正仿宋简体" w:cs="方正仿宋简体"/>
                <w:color w:val="000000"/>
                <w:sz w:val="24"/>
                <w:szCs w:val="24"/>
                <w:lang w:eastAsia="zh-CN"/>
              </w:rPr>
              <w:t>及</w:t>
            </w:r>
            <w:r>
              <w:rPr>
                <w:rFonts w:hint="eastAsia" w:ascii="方正仿宋简体" w:hAnsi="方正仿宋简体" w:eastAsia="方正仿宋简体" w:cs="方正仿宋简体"/>
                <w:color w:val="000000"/>
                <w:spacing w:val="-4"/>
                <w:sz w:val="24"/>
                <w:szCs w:val="24"/>
                <w:lang w:eastAsia="zh-CN"/>
              </w:rPr>
              <w:t>艺术形式、民间器乐</w:t>
            </w:r>
            <w:r>
              <w:rPr>
                <w:rFonts w:hint="eastAsia" w:ascii="方正仿宋简体" w:hAnsi="方正仿宋简体" w:eastAsia="方正仿宋简体" w:cs="方正仿宋简体"/>
                <w:color w:val="000000"/>
                <w:sz w:val="24"/>
                <w:szCs w:val="24"/>
                <w:lang w:eastAsia="zh-CN"/>
              </w:rPr>
              <w:t>的分类及艺术形式、戏曲音乐等</w:t>
            </w:r>
          </w:p>
        </w:tc>
        <w:tc>
          <w:tcPr>
            <w:tcW w:w="3113" w:type="dxa"/>
          </w:tcPr>
          <w:p>
            <w:pPr>
              <w:keepNext w:val="0"/>
              <w:keepLines w:val="0"/>
              <w:pageBreakBefore w:val="0"/>
              <w:kinsoku/>
              <w:wordWrap/>
              <w:topLinePunct w:val="0"/>
              <w:autoSpaceDE w:val="0"/>
              <w:autoSpaceDN w:val="0"/>
              <w:bidi w:val="0"/>
              <w:snapToGrid/>
              <w:spacing w:before="31" w:after="22" w:line="560" w:lineRule="exact"/>
              <w:ind w:left="80" w:right="6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了解民间音乐的品种及艺术特征，熟悉民族民间音乐的类别与经典曲目，理解民间音乐文化与地域、文化、生</w:t>
            </w:r>
            <w:r>
              <w:rPr>
                <w:rFonts w:hint="eastAsia" w:ascii="方正仿宋简体" w:hAnsi="方正仿宋简体" w:eastAsia="方正仿宋简体" w:cs="方正仿宋简体"/>
                <w:color w:val="000000"/>
                <w:sz w:val="24"/>
                <w:szCs w:val="24"/>
                <w:lang w:eastAsia="zh-CN"/>
              </w:rPr>
              <w:t>活等因素之间的密切联系。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1"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6</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音乐教学法</w:t>
            </w:r>
          </w:p>
        </w:tc>
        <w:tc>
          <w:tcPr>
            <w:tcW w:w="2417" w:type="dxa"/>
          </w:tcPr>
          <w:p>
            <w:pPr>
              <w:keepNext w:val="0"/>
              <w:keepLines w:val="0"/>
              <w:pageBreakBefore w:val="0"/>
              <w:kinsoku/>
              <w:wordWrap/>
              <w:topLinePunct w:val="0"/>
              <w:autoSpaceDE w:val="0"/>
              <w:autoSpaceDN w:val="0"/>
              <w:bidi w:val="0"/>
              <w:snapToGrid/>
              <w:spacing w:before="29" w:after="14" w:line="560" w:lineRule="exact"/>
              <w:ind w:left="80" w:right="60"/>
              <w:jc w:val="both"/>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29"/>
                <w:sz w:val="24"/>
                <w:szCs w:val="24"/>
                <w:lang w:eastAsia="zh-CN"/>
              </w:rPr>
              <w:t>体</w:t>
            </w:r>
            <w:r>
              <w:rPr>
                <w:rFonts w:hint="eastAsia" w:ascii="方正仿宋简体" w:hAnsi="方正仿宋简体" w:eastAsia="方正仿宋简体" w:cs="方正仿宋简体"/>
                <w:color w:val="000000"/>
                <w:spacing w:val="31"/>
                <w:sz w:val="24"/>
                <w:szCs w:val="24"/>
                <w:lang w:eastAsia="zh-CN"/>
              </w:rPr>
              <w:t>验</w:t>
            </w:r>
            <w:r>
              <w:rPr>
                <w:rFonts w:hint="eastAsia" w:ascii="方正仿宋简体" w:hAnsi="方正仿宋简体" w:eastAsia="方正仿宋简体" w:cs="方正仿宋简体"/>
                <w:color w:val="000000"/>
                <w:spacing w:val="29"/>
                <w:sz w:val="24"/>
                <w:szCs w:val="24"/>
                <w:lang w:eastAsia="zh-CN"/>
              </w:rPr>
              <w:t>性</w:t>
            </w:r>
            <w:r>
              <w:rPr>
                <w:rFonts w:hint="eastAsia" w:ascii="方正仿宋简体" w:hAnsi="方正仿宋简体" w:eastAsia="方正仿宋简体" w:cs="方正仿宋简体"/>
                <w:color w:val="000000"/>
                <w:spacing w:val="31"/>
                <w:sz w:val="24"/>
                <w:szCs w:val="24"/>
                <w:lang w:eastAsia="zh-CN"/>
              </w:rPr>
              <w:t>音</w:t>
            </w:r>
            <w:r>
              <w:rPr>
                <w:rFonts w:hint="eastAsia" w:ascii="方正仿宋简体" w:hAnsi="方正仿宋简体" w:eastAsia="方正仿宋简体" w:cs="方正仿宋简体"/>
                <w:color w:val="000000"/>
                <w:spacing w:val="29"/>
                <w:sz w:val="24"/>
                <w:szCs w:val="24"/>
                <w:lang w:eastAsia="zh-CN"/>
              </w:rPr>
              <w:t>乐</w:t>
            </w:r>
            <w:r>
              <w:rPr>
                <w:rFonts w:hint="eastAsia" w:ascii="方正仿宋简体" w:hAnsi="方正仿宋简体" w:eastAsia="方正仿宋简体" w:cs="方正仿宋简体"/>
                <w:color w:val="000000"/>
                <w:spacing w:val="31"/>
                <w:sz w:val="24"/>
                <w:szCs w:val="24"/>
                <w:lang w:eastAsia="zh-CN"/>
              </w:rPr>
              <w:t>教</w:t>
            </w:r>
            <w:r>
              <w:rPr>
                <w:rFonts w:hint="eastAsia" w:ascii="方正仿宋简体" w:hAnsi="方正仿宋简体" w:eastAsia="方正仿宋简体" w:cs="方正仿宋简体"/>
                <w:color w:val="000000"/>
                <w:spacing w:val="29"/>
                <w:sz w:val="24"/>
                <w:szCs w:val="24"/>
                <w:lang w:eastAsia="zh-CN"/>
              </w:rPr>
              <w:t>学</w:t>
            </w:r>
            <w:r>
              <w:rPr>
                <w:rFonts w:hint="eastAsia" w:ascii="方正仿宋简体" w:hAnsi="方正仿宋简体" w:eastAsia="方正仿宋简体" w:cs="方正仿宋简体"/>
                <w:color w:val="000000"/>
                <w:sz w:val="24"/>
                <w:szCs w:val="24"/>
                <w:lang w:eastAsia="zh-CN"/>
              </w:rPr>
              <w:t>方</w:t>
            </w:r>
            <w:r>
              <w:rPr>
                <w:rFonts w:hint="eastAsia" w:ascii="方正仿宋简体" w:hAnsi="方正仿宋简体" w:eastAsia="方正仿宋简体" w:cs="方正仿宋简体"/>
                <w:color w:val="000000"/>
                <w:spacing w:val="-4"/>
                <w:sz w:val="24"/>
                <w:szCs w:val="24"/>
                <w:lang w:eastAsia="zh-CN"/>
              </w:rPr>
              <w:t>法、实践性音乐教学方法、语言性音乐教学方法、探究性音乐</w:t>
            </w:r>
          </w:p>
          <w:p>
            <w:pPr>
              <w:keepNext w:val="0"/>
              <w:keepLines w:val="0"/>
              <w:pageBreakBefore w:val="0"/>
              <w:kinsoku/>
              <w:wordWrap/>
              <w:topLinePunct w:val="0"/>
              <w:autoSpaceDE w:val="0"/>
              <w:autoSpaceDN w:val="0"/>
              <w:bidi w:val="0"/>
              <w:snapToGrid/>
              <w:spacing w:line="560" w:lineRule="exact"/>
              <w:ind w:left="97"/>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教学方法。</w:t>
            </w:r>
          </w:p>
        </w:tc>
        <w:tc>
          <w:tcPr>
            <w:tcW w:w="3113" w:type="dxa"/>
          </w:tcPr>
          <w:p>
            <w:pPr>
              <w:keepNext w:val="0"/>
              <w:keepLines w:val="0"/>
              <w:pageBreakBefore w:val="0"/>
              <w:kinsoku/>
              <w:wordWrap/>
              <w:topLinePunct w:val="0"/>
              <w:autoSpaceDE w:val="0"/>
              <w:autoSpaceDN w:val="0"/>
              <w:bidi w:val="0"/>
              <w:snapToGrid/>
              <w:spacing w:before="29" w:after="14" w:line="560" w:lineRule="exact"/>
              <w:ind w:left="80" w:right="6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了解和掌握四大音乐教学理论和实践方法，能结合音乐</w:t>
            </w:r>
            <w:r>
              <w:rPr>
                <w:rFonts w:hint="eastAsia" w:ascii="方正仿宋简体" w:hAnsi="方正仿宋简体" w:eastAsia="方正仿宋简体" w:cs="方正仿宋简体"/>
                <w:color w:val="000000"/>
                <w:spacing w:val="26"/>
                <w:sz w:val="24"/>
                <w:szCs w:val="24"/>
                <w:lang w:eastAsia="zh-CN"/>
              </w:rPr>
              <w:t>教</w:t>
            </w:r>
            <w:r>
              <w:rPr>
                <w:rFonts w:hint="eastAsia" w:ascii="方正仿宋简体" w:hAnsi="方正仿宋简体" w:eastAsia="方正仿宋简体" w:cs="方正仿宋简体"/>
                <w:color w:val="000000"/>
                <w:spacing w:val="24"/>
                <w:sz w:val="24"/>
                <w:szCs w:val="24"/>
                <w:lang w:eastAsia="zh-CN"/>
              </w:rPr>
              <w:t>育</w:t>
            </w:r>
            <w:r>
              <w:rPr>
                <w:rFonts w:hint="eastAsia" w:ascii="方正仿宋简体" w:hAnsi="方正仿宋简体" w:eastAsia="方正仿宋简体" w:cs="方正仿宋简体"/>
                <w:color w:val="000000"/>
                <w:spacing w:val="26"/>
                <w:sz w:val="24"/>
                <w:szCs w:val="24"/>
                <w:lang w:eastAsia="zh-CN"/>
              </w:rPr>
              <w:t>课题进</w:t>
            </w:r>
            <w:r>
              <w:rPr>
                <w:rFonts w:hint="eastAsia" w:ascii="方正仿宋简体" w:hAnsi="方正仿宋简体" w:eastAsia="方正仿宋简体" w:cs="方正仿宋简体"/>
                <w:color w:val="000000"/>
                <w:spacing w:val="24"/>
                <w:sz w:val="24"/>
                <w:szCs w:val="24"/>
                <w:lang w:eastAsia="zh-CN"/>
              </w:rPr>
              <w:t>行</w:t>
            </w:r>
            <w:r>
              <w:rPr>
                <w:rFonts w:hint="eastAsia" w:ascii="方正仿宋简体" w:hAnsi="方正仿宋简体" w:eastAsia="方正仿宋简体" w:cs="方正仿宋简体"/>
                <w:color w:val="000000"/>
                <w:spacing w:val="26"/>
                <w:sz w:val="24"/>
                <w:szCs w:val="24"/>
                <w:lang w:eastAsia="zh-CN"/>
              </w:rPr>
              <w:t>初步</w:t>
            </w:r>
            <w:r>
              <w:rPr>
                <w:rFonts w:hint="eastAsia" w:ascii="方正仿宋简体" w:hAnsi="方正仿宋简体" w:eastAsia="方正仿宋简体" w:cs="方正仿宋简体"/>
                <w:color w:val="000000"/>
                <w:spacing w:val="24"/>
                <w:sz w:val="24"/>
                <w:szCs w:val="24"/>
                <w:lang w:eastAsia="zh-CN"/>
              </w:rPr>
              <w:t>教</w:t>
            </w:r>
            <w:r>
              <w:rPr>
                <w:rFonts w:hint="eastAsia" w:ascii="方正仿宋简体" w:hAnsi="方正仿宋简体" w:eastAsia="方正仿宋简体" w:cs="方正仿宋简体"/>
                <w:color w:val="000000"/>
                <w:spacing w:val="26"/>
                <w:sz w:val="24"/>
                <w:szCs w:val="24"/>
                <w:lang w:eastAsia="zh-CN"/>
              </w:rPr>
              <w:t>学</w:t>
            </w:r>
            <w:r>
              <w:rPr>
                <w:rFonts w:hint="eastAsia" w:ascii="方正仿宋简体" w:hAnsi="方正仿宋简体" w:eastAsia="方正仿宋简体" w:cs="方正仿宋简体"/>
                <w:color w:val="000000"/>
                <w:sz w:val="24"/>
                <w:szCs w:val="24"/>
                <w:lang w:eastAsia="zh-CN"/>
              </w:rPr>
              <w:t>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0"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7</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必修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钢琴基础</w:t>
            </w:r>
          </w:p>
        </w:tc>
        <w:tc>
          <w:tcPr>
            <w:tcW w:w="2417" w:type="dxa"/>
          </w:tcPr>
          <w:p>
            <w:pPr>
              <w:keepNext w:val="0"/>
              <w:keepLines w:val="0"/>
              <w:pageBreakBefore w:val="0"/>
              <w:kinsoku/>
              <w:wordWrap/>
              <w:topLinePunct w:val="0"/>
              <w:autoSpaceDE w:val="0"/>
              <w:autoSpaceDN w:val="0"/>
              <w:bidi w:val="0"/>
              <w:snapToGrid/>
              <w:spacing w:before="28"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钢琴基础理论知识、</w:t>
            </w:r>
            <w:r>
              <w:rPr>
                <w:rFonts w:hint="eastAsia" w:ascii="方正仿宋简体" w:hAnsi="方正仿宋简体" w:eastAsia="方正仿宋简体" w:cs="方正仿宋简体"/>
                <w:color w:val="000000"/>
                <w:spacing w:val="-4"/>
                <w:sz w:val="24"/>
                <w:szCs w:val="24"/>
                <w:lang w:eastAsia="zh-CN"/>
              </w:rPr>
              <w:t>钢琴、手指的能力与训练、钢琴基本练习</w:t>
            </w:r>
            <w:r>
              <w:rPr>
                <w:rFonts w:hint="eastAsia" w:ascii="方正仿宋简体" w:hAnsi="方正仿宋简体" w:eastAsia="方正仿宋简体" w:cs="方正仿宋简体"/>
                <w:color w:val="000000"/>
                <w:sz w:val="24"/>
                <w:szCs w:val="24"/>
                <w:lang w:eastAsia="zh-CN"/>
              </w:rPr>
              <w:t>法。</w:t>
            </w:r>
          </w:p>
        </w:tc>
        <w:tc>
          <w:tcPr>
            <w:tcW w:w="3113" w:type="dxa"/>
          </w:tcPr>
          <w:p>
            <w:pPr>
              <w:keepNext w:val="0"/>
              <w:keepLines w:val="0"/>
              <w:pageBreakBefore w:val="0"/>
              <w:kinsoku/>
              <w:wordWrap/>
              <w:topLinePunct w:val="0"/>
              <w:autoSpaceDE w:val="0"/>
              <w:autoSpaceDN w:val="0"/>
              <w:bidi w:val="0"/>
              <w:snapToGrid/>
              <w:spacing w:before="28" w:line="560" w:lineRule="exact"/>
              <w:ind w:left="8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了解钢琴一定要学习乐理知</w:t>
            </w:r>
            <w:r>
              <w:rPr>
                <w:rFonts w:hint="eastAsia" w:ascii="方正仿宋简体" w:hAnsi="方正仿宋简体" w:eastAsia="方正仿宋简体" w:cs="方正仿宋简体"/>
                <w:color w:val="000000"/>
                <w:spacing w:val="2"/>
                <w:sz w:val="24"/>
                <w:szCs w:val="24"/>
                <w:lang w:eastAsia="zh-CN"/>
              </w:rPr>
              <w:t>识、掌握弹钢琴时身体的协</w:t>
            </w:r>
            <w:r>
              <w:rPr>
                <w:rFonts w:hint="eastAsia" w:ascii="方正仿宋简体" w:hAnsi="方正仿宋简体" w:eastAsia="方正仿宋简体" w:cs="方正仿宋简体"/>
                <w:color w:val="000000"/>
                <w:spacing w:val="7"/>
                <w:sz w:val="24"/>
                <w:szCs w:val="24"/>
                <w:lang w:eastAsia="zh-CN"/>
              </w:rPr>
              <w:t>调、掌握相当于车尔尼</w:t>
            </w:r>
            <w:r>
              <w:rPr>
                <w:rFonts w:hint="eastAsia" w:ascii="方正仿宋简体" w:hAnsi="方正仿宋简体" w:eastAsia="方正仿宋简体" w:cs="方正仿宋简体"/>
                <w:color w:val="000000"/>
                <w:spacing w:val="-7"/>
                <w:sz w:val="24"/>
                <w:szCs w:val="24"/>
                <w:lang w:eastAsia="zh-CN"/>
              </w:rPr>
              <w:t xml:space="preserve">599 </w:t>
            </w:r>
            <w:r>
              <w:rPr>
                <w:rFonts w:hint="eastAsia" w:ascii="方正仿宋简体" w:hAnsi="方正仿宋简体" w:eastAsia="方正仿宋简体" w:cs="方正仿宋简体"/>
                <w:color w:val="000000"/>
                <w:spacing w:val="2"/>
                <w:sz w:val="24"/>
                <w:szCs w:val="24"/>
                <w:lang w:eastAsia="zh-CN"/>
              </w:rPr>
              <w:t>程度的练习曲和乐曲的弹奏</w:t>
            </w:r>
          </w:p>
          <w:p>
            <w:pPr>
              <w:keepNext w:val="0"/>
              <w:keepLines w:val="0"/>
              <w:pageBreakBefore w:val="0"/>
              <w:kinsoku/>
              <w:wordWrap/>
              <w:topLinePunct w:val="0"/>
              <w:autoSpaceDE w:val="0"/>
              <w:autoSpaceDN w:val="0"/>
              <w:bidi w:val="0"/>
              <w:snapToGrid/>
              <w:spacing w:line="560" w:lineRule="exact"/>
              <w:ind w:left="97"/>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与学习、提高艺术审美。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4"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8</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选修</w:t>
            </w:r>
          </w:p>
        </w:tc>
        <w:tc>
          <w:tcPr>
            <w:tcW w:w="1608" w:type="dxa"/>
            <w:vAlign w:val="center"/>
          </w:tcPr>
          <w:p>
            <w:pPr>
              <w:keepNext w:val="0"/>
              <w:keepLines w:val="0"/>
              <w:pageBreakBefore w:val="0"/>
              <w:kinsoku/>
              <w:wordWrap/>
              <w:topLinePunct w:val="0"/>
              <w:autoSpaceDE w:val="0"/>
              <w:autoSpaceDN w:val="0"/>
              <w:bidi w:val="0"/>
              <w:snapToGrid/>
              <w:spacing w:before="36" w:after="72"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播音与节目主</w:t>
            </w:r>
          </w:p>
          <w:p>
            <w:pPr>
              <w:keepNext w:val="0"/>
              <w:keepLines w:val="0"/>
              <w:pageBreakBefore w:val="0"/>
              <w:kinsoku/>
              <w:wordWrap/>
              <w:topLinePunct w:val="0"/>
              <w:autoSpaceDE w:val="0"/>
              <w:autoSpaceDN w:val="0"/>
              <w:bidi w:val="0"/>
              <w:snapToGrid/>
              <w:spacing w:after="72"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持</w:t>
            </w:r>
          </w:p>
        </w:tc>
        <w:tc>
          <w:tcPr>
            <w:tcW w:w="2417" w:type="dxa"/>
          </w:tcPr>
          <w:p>
            <w:pPr>
              <w:keepNext w:val="0"/>
              <w:keepLines w:val="0"/>
              <w:pageBreakBefore w:val="0"/>
              <w:kinsoku/>
              <w:wordWrap/>
              <w:topLinePunct w:val="0"/>
              <w:autoSpaceDE w:val="0"/>
              <w:autoSpaceDN w:val="0"/>
              <w:bidi w:val="0"/>
              <w:snapToGrid/>
              <w:spacing w:before="32" w:after="9"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播音主持艺术导论、</w:t>
            </w:r>
            <w:r>
              <w:rPr>
                <w:rFonts w:hint="eastAsia" w:ascii="方正仿宋简体" w:hAnsi="方正仿宋简体" w:eastAsia="方正仿宋简体" w:cs="方正仿宋简体"/>
                <w:color w:val="000000"/>
                <w:spacing w:val="29"/>
                <w:sz w:val="24"/>
                <w:szCs w:val="24"/>
                <w:lang w:eastAsia="zh-CN"/>
              </w:rPr>
              <w:t>普</w:t>
            </w:r>
            <w:r>
              <w:rPr>
                <w:rFonts w:hint="eastAsia" w:ascii="方正仿宋简体" w:hAnsi="方正仿宋简体" w:eastAsia="方正仿宋简体" w:cs="方正仿宋简体"/>
                <w:color w:val="000000"/>
                <w:spacing w:val="31"/>
                <w:sz w:val="24"/>
                <w:szCs w:val="24"/>
                <w:lang w:eastAsia="zh-CN"/>
              </w:rPr>
              <w:t>通</w:t>
            </w:r>
            <w:r>
              <w:rPr>
                <w:rFonts w:hint="eastAsia" w:ascii="方正仿宋简体" w:hAnsi="方正仿宋简体" w:eastAsia="方正仿宋简体" w:cs="方正仿宋简体"/>
                <w:color w:val="000000"/>
                <w:spacing w:val="29"/>
                <w:sz w:val="24"/>
                <w:szCs w:val="24"/>
                <w:lang w:eastAsia="zh-CN"/>
              </w:rPr>
              <w:t>话</w:t>
            </w:r>
            <w:r>
              <w:rPr>
                <w:rFonts w:hint="eastAsia" w:ascii="方正仿宋简体" w:hAnsi="方正仿宋简体" w:eastAsia="方正仿宋简体" w:cs="方正仿宋简体"/>
                <w:color w:val="000000"/>
                <w:spacing w:val="31"/>
                <w:sz w:val="24"/>
                <w:szCs w:val="24"/>
                <w:lang w:eastAsia="zh-CN"/>
              </w:rPr>
              <w:t>语</w:t>
            </w:r>
            <w:r>
              <w:rPr>
                <w:rFonts w:hint="eastAsia" w:ascii="方正仿宋简体" w:hAnsi="方正仿宋简体" w:eastAsia="方正仿宋简体" w:cs="方正仿宋简体"/>
                <w:color w:val="000000"/>
                <w:spacing w:val="29"/>
                <w:sz w:val="24"/>
                <w:szCs w:val="24"/>
                <w:lang w:eastAsia="zh-CN"/>
              </w:rPr>
              <w:t>音</w:t>
            </w:r>
            <w:r>
              <w:rPr>
                <w:rFonts w:hint="eastAsia" w:ascii="方正仿宋简体" w:hAnsi="方正仿宋简体" w:eastAsia="方正仿宋简体" w:cs="方正仿宋简体"/>
                <w:color w:val="000000"/>
                <w:spacing w:val="31"/>
                <w:sz w:val="24"/>
                <w:szCs w:val="24"/>
                <w:lang w:eastAsia="zh-CN"/>
              </w:rPr>
              <w:t>与</w:t>
            </w:r>
            <w:r>
              <w:rPr>
                <w:rFonts w:hint="eastAsia" w:ascii="方正仿宋简体" w:hAnsi="方正仿宋简体" w:eastAsia="方正仿宋简体" w:cs="方正仿宋简体"/>
                <w:color w:val="000000"/>
                <w:spacing w:val="29"/>
                <w:sz w:val="24"/>
                <w:szCs w:val="24"/>
                <w:lang w:eastAsia="zh-CN"/>
              </w:rPr>
              <w:t>播</w:t>
            </w:r>
            <w:r>
              <w:rPr>
                <w:rFonts w:hint="eastAsia" w:ascii="方正仿宋简体" w:hAnsi="方正仿宋简体" w:eastAsia="方正仿宋简体" w:cs="方正仿宋简体"/>
                <w:color w:val="000000"/>
                <w:sz w:val="24"/>
                <w:szCs w:val="24"/>
                <w:lang w:eastAsia="zh-CN"/>
              </w:rPr>
              <w:t>音</w:t>
            </w:r>
            <w:r>
              <w:rPr>
                <w:rFonts w:hint="eastAsia" w:ascii="方正仿宋简体" w:hAnsi="方正仿宋简体" w:eastAsia="方正仿宋简体" w:cs="方正仿宋简体"/>
                <w:color w:val="000000"/>
                <w:spacing w:val="29"/>
                <w:sz w:val="24"/>
                <w:szCs w:val="24"/>
                <w:lang w:eastAsia="zh-CN"/>
              </w:rPr>
              <w:t>发</w:t>
            </w:r>
            <w:r>
              <w:rPr>
                <w:rFonts w:hint="eastAsia" w:ascii="方正仿宋简体" w:hAnsi="方正仿宋简体" w:eastAsia="方正仿宋简体" w:cs="方正仿宋简体"/>
                <w:color w:val="000000"/>
                <w:spacing w:val="31"/>
                <w:sz w:val="24"/>
                <w:szCs w:val="24"/>
                <w:lang w:eastAsia="zh-CN"/>
              </w:rPr>
              <w:t>声</w:t>
            </w:r>
            <w:r>
              <w:rPr>
                <w:rFonts w:hint="eastAsia" w:ascii="方正仿宋简体" w:hAnsi="方正仿宋简体" w:eastAsia="方正仿宋简体" w:cs="方正仿宋简体"/>
                <w:color w:val="000000"/>
                <w:spacing w:val="29"/>
                <w:sz w:val="24"/>
                <w:szCs w:val="24"/>
                <w:lang w:eastAsia="zh-CN"/>
              </w:rPr>
              <w:t>、</w:t>
            </w:r>
            <w:r>
              <w:rPr>
                <w:rFonts w:hint="eastAsia" w:ascii="方正仿宋简体" w:hAnsi="方正仿宋简体" w:eastAsia="方正仿宋简体" w:cs="方正仿宋简体"/>
                <w:color w:val="000000"/>
                <w:spacing w:val="31"/>
                <w:sz w:val="24"/>
                <w:szCs w:val="24"/>
                <w:lang w:eastAsia="zh-CN"/>
              </w:rPr>
              <w:t>播</w:t>
            </w:r>
            <w:r>
              <w:rPr>
                <w:rFonts w:hint="eastAsia" w:ascii="方正仿宋简体" w:hAnsi="方正仿宋简体" w:eastAsia="方正仿宋简体" w:cs="方正仿宋简体"/>
                <w:color w:val="000000"/>
                <w:spacing w:val="29"/>
                <w:sz w:val="24"/>
                <w:szCs w:val="24"/>
                <w:lang w:eastAsia="zh-CN"/>
              </w:rPr>
              <w:t>音</w:t>
            </w:r>
            <w:r>
              <w:rPr>
                <w:rFonts w:hint="eastAsia" w:ascii="方正仿宋简体" w:hAnsi="方正仿宋简体" w:eastAsia="方正仿宋简体" w:cs="方正仿宋简体"/>
                <w:color w:val="000000"/>
                <w:spacing w:val="31"/>
                <w:sz w:val="24"/>
                <w:szCs w:val="24"/>
                <w:lang w:eastAsia="zh-CN"/>
              </w:rPr>
              <w:t>创</w:t>
            </w:r>
            <w:r>
              <w:rPr>
                <w:rFonts w:hint="eastAsia" w:ascii="方正仿宋简体" w:hAnsi="方正仿宋简体" w:eastAsia="方正仿宋简体" w:cs="方正仿宋简体"/>
                <w:color w:val="000000"/>
                <w:spacing w:val="29"/>
                <w:sz w:val="24"/>
                <w:szCs w:val="24"/>
                <w:lang w:eastAsia="zh-CN"/>
              </w:rPr>
              <w:t>作</w:t>
            </w:r>
            <w:r>
              <w:rPr>
                <w:rFonts w:hint="eastAsia" w:ascii="方正仿宋简体" w:hAnsi="方正仿宋简体" w:eastAsia="方正仿宋简体" w:cs="方正仿宋简体"/>
                <w:color w:val="000000"/>
                <w:sz w:val="24"/>
                <w:szCs w:val="24"/>
                <w:lang w:eastAsia="zh-CN"/>
              </w:rPr>
              <w:t>基础。</w:t>
            </w:r>
          </w:p>
        </w:tc>
        <w:tc>
          <w:tcPr>
            <w:tcW w:w="3113" w:type="dxa"/>
          </w:tcPr>
          <w:p>
            <w:pPr>
              <w:keepNext w:val="0"/>
              <w:keepLines w:val="0"/>
              <w:pageBreakBefore w:val="0"/>
              <w:kinsoku/>
              <w:wordWrap/>
              <w:topLinePunct w:val="0"/>
              <w:autoSpaceDE w:val="0"/>
              <w:autoSpaceDN w:val="0"/>
              <w:bidi w:val="0"/>
              <w:snapToGrid/>
              <w:spacing w:before="32" w:after="9" w:line="560" w:lineRule="exact"/>
              <w:ind w:left="80"/>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较系统地掌握本专业的基本</w:t>
            </w:r>
            <w:r>
              <w:rPr>
                <w:rFonts w:hint="eastAsia" w:ascii="方正仿宋简体" w:hAnsi="方正仿宋简体" w:eastAsia="方正仿宋简体" w:cs="方正仿宋简体"/>
                <w:color w:val="000000"/>
                <w:spacing w:val="-8"/>
                <w:sz w:val="24"/>
                <w:szCs w:val="24"/>
                <w:lang w:eastAsia="zh-CN"/>
              </w:rPr>
              <w:t>理论，主要包括普通话语音、</w:t>
            </w:r>
            <w:r>
              <w:rPr>
                <w:rFonts w:hint="eastAsia" w:ascii="方正仿宋简体" w:hAnsi="方正仿宋简体" w:eastAsia="方正仿宋简体" w:cs="方正仿宋简体"/>
                <w:color w:val="000000"/>
                <w:spacing w:val="1"/>
                <w:sz w:val="24"/>
                <w:szCs w:val="24"/>
                <w:lang w:eastAsia="zh-CN"/>
              </w:rPr>
              <w:t>播音发声、播音创作等基本</w:t>
            </w:r>
            <w:r>
              <w:rPr>
                <w:rFonts w:hint="eastAsia" w:ascii="方正仿宋简体" w:hAnsi="方正仿宋简体" w:eastAsia="方正仿宋简体" w:cs="方正仿宋简体"/>
                <w:color w:val="000000"/>
                <w:sz w:val="24"/>
                <w:szCs w:val="24"/>
                <w:lang w:eastAsia="zh-CN"/>
              </w:rPr>
              <w:t>理论和基础知识。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4"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9</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选修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化妆</w:t>
            </w:r>
          </w:p>
        </w:tc>
        <w:tc>
          <w:tcPr>
            <w:tcW w:w="2417" w:type="dxa"/>
          </w:tcPr>
          <w:p>
            <w:pPr>
              <w:keepNext w:val="0"/>
              <w:keepLines w:val="0"/>
              <w:pageBreakBefore w:val="0"/>
              <w:kinsoku/>
              <w:wordWrap/>
              <w:topLinePunct w:val="0"/>
              <w:autoSpaceDE w:val="0"/>
              <w:autoSpaceDN w:val="0"/>
              <w:bidi w:val="0"/>
              <w:snapToGrid/>
              <w:spacing w:before="32" w:after="6"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底妆、眼妆、眉妆、唇妆、发型。</w:t>
            </w:r>
          </w:p>
        </w:tc>
        <w:tc>
          <w:tcPr>
            <w:tcW w:w="3113" w:type="dxa"/>
          </w:tcPr>
          <w:p>
            <w:pPr>
              <w:keepNext w:val="0"/>
              <w:keepLines w:val="0"/>
              <w:pageBreakBefore w:val="0"/>
              <w:kinsoku/>
              <w:wordWrap/>
              <w:topLinePunct w:val="0"/>
              <w:autoSpaceDE w:val="0"/>
              <w:autoSpaceDN w:val="0"/>
              <w:bidi w:val="0"/>
              <w:snapToGrid/>
              <w:spacing w:before="32" w:after="9" w:line="560" w:lineRule="exact"/>
              <w:ind w:left="80" w:right="6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掌握化妆造型的理论和实际</w:t>
            </w:r>
            <w:r>
              <w:rPr>
                <w:rFonts w:hint="eastAsia" w:ascii="方正仿宋简体" w:hAnsi="方正仿宋简体" w:eastAsia="方正仿宋简体" w:cs="方正仿宋简体"/>
                <w:color w:val="000000"/>
                <w:spacing w:val="2"/>
                <w:sz w:val="24"/>
                <w:szCs w:val="24"/>
                <w:lang w:eastAsia="zh-CN"/>
              </w:rPr>
              <w:t>操作，熟悉钢琴的构造、了</w:t>
            </w:r>
            <w:r>
              <w:rPr>
                <w:rFonts w:hint="eastAsia" w:ascii="方正仿宋简体" w:hAnsi="方正仿宋简体" w:eastAsia="方正仿宋简体" w:cs="方正仿宋简体"/>
                <w:color w:val="000000"/>
                <w:spacing w:val="1"/>
                <w:sz w:val="24"/>
                <w:szCs w:val="24"/>
                <w:lang w:eastAsia="zh-CN"/>
              </w:rPr>
              <w:t>解不同场景妆面要求，可以</w:t>
            </w:r>
            <w:r>
              <w:rPr>
                <w:rFonts w:hint="eastAsia" w:ascii="方正仿宋简体" w:hAnsi="方正仿宋简体" w:eastAsia="方正仿宋简体" w:cs="方正仿宋简体"/>
                <w:color w:val="000000"/>
                <w:sz w:val="24"/>
                <w:szCs w:val="24"/>
                <w:lang w:eastAsia="zh-CN"/>
              </w:rPr>
              <w:t>在舞台演出中应用。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8"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5"/>
                <w:sz w:val="24"/>
                <w:szCs w:val="24"/>
                <w:lang w:eastAsia="zh-CN"/>
              </w:rPr>
              <w:t>10</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6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lang w:eastAsia="zh-CN"/>
              </w:rPr>
              <w:t>选修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即兴伴奏</w:t>
            </w:r>
          </w:p>
        </w:tc>
        <w:tc>
          <w:tcPr>
            <w:tcW w:w="2417" w:type="dxa"/>
          </w:tcPr>
          <w:p>
            <w:pPr>
              <w:keepNext w:val="0"/>
              <w:keepLines w:val="0"/>
              <w:pageBreakBefore w:val="0"/>
              <w:kinsoku/>
              <w:wordWrap/>
              <w:topLinePunct w:val="0"/>
              <w:autoSpaceDE w:val="0"/>
              <w:autoSpaceDN w:val="0"/>
              <w:bidi w:val="0"/>
              <w:snapToGrid/>
              <w:spacing w:before="32" w:after="6"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识谱（简谱）、手指能力与训练、和弦织体、移调、音型、节奏型、伴奏基础。</w:t>
            </w:r>
          </w:p>
        </w:tc>
        <w:tc>
          <w:tcPr>
            <w:tcW w:w="3113" w:type="dxa"/>
          </w:tcPr>
          <w:p>
            <w:pPr>
              <w:keepNext w:val="0"/>
              <w:keepLines w:val="0"/>
              <w:pageBreakBefore w:val="0"/>
              <w:kinsoku/>
              <w:wordWrap/>
              <w:topLinePunct w:val="0"/>
              <w:autoSpaceDE w:val="0"/>
              <w:autoSpaceDN w:val="0"/>
              <w:bidi w:val="0"/>
              <w:snapToGrid/>
              <w:spacing w:before="32" w:after="9" w:line="560" w:lineRule="exact"/>
              <w:ind w:left="80" w:right="60"/>
              <w:jc w:val="both"/>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能够临时根据主旋律配以简单等和声和音型伴奏，可以为自己的声乐作品进行简单的伴奏，能够进行简单乐曲的自弹自唱。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0"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5"/>
                <w:sz w:val="24"/>
                <w:szCs w:val="24"/>
                <w:lang w:eastAsia="zh-CN"/>
              </w:rPr>
              <w:t>11</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60"/>
              <w:jc w:val="center"/>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选修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音乐编辑</w:t>
            </w:r>
          </w:p>
        </w:tc>
        <w:tc>
          <w:tcPr>
            <w:tcW w:w="2417" w:type="dxa"/>
          </w:tcPr>
          <w:p>
            <w:pPr>
              <w:keepNext w:val="0"/>
              <w:keepLines w:val="0"/>
              <w:pageBreakBefore w:val="0"/>
              <w:kinsoku/>
              <w:wordWrap/>
              <w:topLinePunct w:val="0"/>
              <w:autoSpaceDE w:val="0"/>
              <w:autoSpaceDN w:val="0"/>
              <w:bidi w:val="0"/>
              <w:snapToGrid/>
              <w:spacing w:before="32" w:after="6"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音乐编辑软件运用、编曲、视频制作、音乐流行趋势研究。</w:t>
            </w:r>
          </w:p>
        </w:tc>
        <w:tc>
          <w:tcPr>
            <w:tcW w:w="3113" w:type="dxa"/>
          </w:tcPr>
          <w:p>
            <w:pPr>
              <w:keepNext w:val="0"/>
              <w:keepLines w:val="0"/>
              <w:pageBreakBefore w:val="0"/>
              <w:kinsoku/>
              <w:wordWrap/>
              <w:topLinePunct w:val="0"/>
              <w:autoSpaceDE w:val="0"/>
              <w:autoSpaceDN w:val="0"/>
              <w:bidi w:val="0"/>
              <w:snapToGrid/>
              <w:spacing w:before="32" w:after="9" w:line="560" w:lineRule="exact"/>
              <w:ind w:left="80" w:right="60"/>
              <w:jc w:val="both"/>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能依据视频、舞台现场等表达等情绪和主题，选择和制作简短的音乐和音效。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5"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lang w:eastAsia="zh-CN"/>
              </w:rPr>
            </w:pPr>
            <w:r>
              <w:rPr>
                <w:rFonts w:hint="eastAsia" w:ascii="方正仿宋简体" w:hAnsi="方正仿宋简体" w:eastAsia="方正仿宋简体" w:cs="方正仿宋简体"/>
                <w:color w:val="000000"/>
                <w:spacing w:val="5"/>
                <w:sz w:val="24"/>
                <w:szCs w:val="24"/>
                <w:lang w:eastAsia="zh-CN"/>
              </w:rPr>
              <w:t>12</w:t>
            </w:r>
          </w:p>
        </w:tc>
        <w:tc>
          <w:tcPr>
            <w:tcW w:w="803" w:type="dxa"/>
            <w:vAlign w:val="center"/>
          </w:tcPr>
          <w:p>
            <w:pPr>
              <w:keepNext w:val="0"/>
              <w:keepLines w:val="0"/>
              <w:pageBreakBefore w:val="0"/>
              <w:kinsoku/>
              <w:wordWrap/>
              <w:topLinePunct w:val="0"/>
              <w:autoSpaceDE w:val="0"/>
              <w:autoSpaceDN w:val="0"/>
              <w:bidi w:val="0"/>
              <w:snapToGrid/>
              <w:spacing w:before="90" w:after="180" w:line="560" w:lineRule="exact"/>
              <w:ind w:left="-60"/>
              <w:jc w:val="center"/>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选修</w:t>
            </w:r>
          </w:p>
        </w:tc>
        <w:tc>
          <w:tcPr>
            <w:tcW w:w="1608"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舞台编导</w:t>
            </w:r>
          </w:p>
        </w:tc>
        <w:tc>
          <w:tcPr>
            <w:tcW w:w="2417" w:type="dxa"/>
          </w:tcPr>
          <w:p>
            <w:pPr>
              <w:keepNext w:val="0"/>
              <w:keepLines w:val="0"/>
              <w:pageBreakBefore w:val="0"/>
              <w:kinsoku/>
              <w:wordWrap/>
              <w:topLinePunct w:val="0"/>
              <w:autoSpaceDE w:val="0"/>
              <w:autoSpaceDN w:val="0"/>
              <w:bidi w:val="0"/>
              <w:snapToGrid/>
              <w:spacing w:before="32" w:after="6"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灯光音响等设备调控、节目编排策划、场务基础。</w:t>
            </w:r>
          </w:p>
        </w:tc>
        <w:tc>
          <w:tcPr>
            <w:tcW w:w="3113" w:type="dxa"/>
          </w:tcPr>
          <w:p>
            <w:pPr>
              <w:keepNext w:val="0"/>
              <w:keepLines w:val="0"/>
              <w:pageBreakBefore w:val="0"/>
              <w:kinsoku/>
              <w:wordWrap/>
              <w:topLinePunct w:val="0"/>
              <w:autoSpaceDE w:val="0"/>
              <w:autoSpaceDN w:val="0"/>
              <w:bidi w:val="0"/>
              <w:snapToGrid/>
              <w:spacing w:before="32" w:after="9" w:line="560" w:lineRule="exact"/>
              <w:ind w:left="80" w:right="60"/>
              <w:jc w:val="both"/>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能够根据舞台节目定位和风格，完成舞台节目的创作与现场编排指导，能够掌握基本的舞台设备运用技术。</w:t>
            </w:r>
          </w:p>
        </w:tc>
      </w:tr>
    </w:tbl>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ind w:left="1488"/>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42" w:after="125" w:line="560" w:lineRule="exact"/>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line="240" w:lineRule="auto"/>
        <w:ind w:left="0" w:firstLine="472" w:firstLineChars="200"/>
        <w:textAlignment w:val="auto"/>
        <w:rPr>
          <w:rFonts w:hint="eastAsia" w:ascii="方正仿宋简体" w:hAnsi="方正仿宋简体" w:eastAsia="方正仿宋简体" w:cs="方正仿宋简体"/>
          <w:b/>
          <w:bCs/>
          <w:color w:val="000000"/>
          <w:spacing w:val="5"/>
          <w:sz w:val="24"/>
          <w:szCs w:val="24"/>
        </w:rPr>
      </w:pPr>
      <w:r>
        <w:rPr>
          <w:rFonts w:hint="eastAsia" w:ascii="方正仿宋简体" w:hAnsi="方正仿宋简体" w:eastAsia="方正仿宋简体" w:cs="方正仿宋简体"/>
          <w:color w:val="000000"/>
          <w:spacing w:val="-2"/>
          <w:sz w:val="24"/>
          <w:szCs w:val="24"/>
        </w:rPr>
        <w:t>(</w:t>
      </w:r>
      <w:r>
        <w:rPr>
          <w:rFonts w:hint="eastAsia" w:ascii="方正仿宋简体" w:hAnsi="方正仿宋简体" w:eastAsia="方正仿宋简体" w:cs="方正仿宋简体"/>
          <w:b/>
          <w:bCs/>
          <w:color w:val="000000"/>
          <w:spacing w:val="-1"/>
          <w:sz w:val="24"/>
          <w:szCs w:val="24"/>
        </w:rPr>
        <w:t>三</w:t>
      </w:r>
      <w:r>
        <w:rPr>
          <w:rFonts w:hint="eastAsia" w:ascii="方正仿宋简体" w:hAnsi="方正仿宋简体" w:eastAsia="方正仿宋简体" w:cs="方正仿宋简体"/>
          <w:color w:val="000000"/>
          <w:spacing w:val="1"/>
          <w:sz w:val="24"/>
          <w:szCs w:val="24"/>
        </w:rPr>
        <w:t>)</w:t>
      </w:r>
      <w:r>
        <w:rPr>
          <w:rFonts w:hint="eastAsia" w:ascii="方正仿宋简体" w:hAnsi="方正仿宋简体" w:eastAsia="方正仿宋简体" w:cs="方正仿宋简体"/>
          <w:b/>
          <w:bCs/>
          <w:color w:val="000000"/>
          <w:spacing w:val="1"/>
          <w:sz w:val="24"/>
          <w:szCs w:val="24"/>
        </w:rPr>
        <w:t>专业核心课程</w:t>
      </w:r>
    </w:p>
    <w:tbl>
      <w:tblPr>
        <w:tblStyle w:val="5"/>
        <w:tblpPr w:leftFromText="180" w:rightFromText="180" w:vertAnchor="text" w:horzAnchor="page" w:tblpX="1465" w:tblpY="11"/>
        <w:tblOverlap w:val="never"/>
        <w:tblW w:w="86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6"/>
        <w:gridCol w:w="721"/>
        <w:gridCol w:w="1163"/>
        <w:gridCol w:w="2500"/>
        <w:gridCol w:w="35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序号</w:t>
            </w:r>
          </w:p>
        </w:tc>
        <w:tc>
          <w:tcPr>
            <w:tcW w:w="721" w:type="dxa"/>
            <w:vAlign w:val="center"/>
          </w:tcPr>
          <w:p>
            <w:pPr>
              <w:keepNext w:val="0"/>
              <w:keepLines w:val="0"/>
              <w:pageBreakBefore w:val="0"/>
              <w:kinsoku/>
              <w:wordWrap/>
              <w:topLinePunct w:val="0"/>
              <w:autoSpaceDE w:val="0"/>
              <w:autoSpaceDN w:val="0"/>
              <w:bidi w:val="0"/>
              <w:snapToGrid/>
              <w:spacing w:before="45" w:after="103"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w:t>
            </w:r>
          </w:p>
          <w:p>
            <w:pPr>
              <w:keepNext w:val="0"/>
              <w:keepLines w:val="0"/>
              <w:pageBreakBefore w:val="0"/>
              <w:kinsoku/>
              <w:wordWrap/>
              <w:topLinePunct w:val="0"/>
              <w:autoSpaceDE w:val="0"/>
              <w:autoSpaceDN w:val="0"/>
              <w:bidi w:val="0"/>
              <w:snapToGrid/>
              <w:spacing w:line="560" w:lineRule="exact"/>
              <w:ind w:left="180"/>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性质</w:t>
            </w:r>
          </w:p>
        </w:tc>
        <w:tc>
          <w:tcPr>
            <w:tcW w:w="1163" w:type="dxa"/>
            <w:vAlign w:val="center"/>
          </w:tcPr>
          <w:p>
            <w:pPr>
              <w:keepNext w:val="0"/>
              <w:keepLines w:val="0"/>
              <w:pageBreakBefore w:val="0"/>
              <w:kinsoku/>
              <w:wordWrap/>
              <w:topLinePunct w:val="0"/>
              <w:autoSpaceDE w:val="0"/>
              <w:autoSpaceDN w:val="0"/>
              <w:bidi w:val="0"/>
              <w:snapToGrid/>
              <w:spacing w:before="45" w:after="103"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课程名称</w:t>
            </w:r>
          </w:p>
        </w:tc>
        <w:tc>
          <w:tcPr>
            <w:tcW w:w="2500"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4"/>
                <w:sz w:val="24"/>
                <w:szCs w:val="24"/>
              </w:rPr>
            </w:pPr>
            <w:r>
              <w:rPr>
                <w:rFonts w:hint="eastAsia" w:ascii="方正仿宋简体" w:hAnsi="方正仿宋简体" w:eastAsia="方正仿宋简体" w:cs="方正仿宋简体"/>
                <w:color w:val="000000"/>
                <w:spacing w:val="1"/>
                <w:sz w:val="24"/>
                <w:szCs w:val="24"/>
              </w:rPr>
              <w:t>主要教学内容</w:t>
            </w:r>
          </w:p>
        </w:tc>
        <w:tc>
          <w:tcPr>
            <w:tcW w:w="3557"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7"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1</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声乐演唱</w:t>
            </w:r>
          </w:p>
        </w:tc>
        <w:tc>
          <w:tcPr>
            <w:tcW w:w="2500" w:type="dxa"/>
          </w:tcPr>
          <w:p>
            <w:pPr>
              <w:keepNext w:val="0"/>
              <w:keepLines w:val="0"/>
              <w:pageBreakBefore w:val="0"/>
              <w:kinsoku/>
              <w:wordWrap/>
              <w:topLinePunct w:val="0"/>
              <w:autoSpaceDE w:val="0"/>
              <w:autoSpaceDN w:val="0"/>
              <w:bidi w:val="0"/>
              <w:snapToGrid/>
              <w:spacing w:before="29" w:line="560" w:lineRule="exact"/>
              <w:ind w:left="80" w:right="40"/>
              <w:textAlignment w:val="auto"/>
              <w:rPr>
                <w:rFonts w:hint="eastAsia" w:ascii="方正仿宋简体" w:hAnsi="方正仿宋简体" w:eastAsia="方正仿宋简体" w:cs="方正仿宋简体"/>
                <w:color w:val="000000"/>
                <w:spacing w:val="-32"/>
                <w:sz w:val="24"/>
                <w:szCs w:val="24"/>
                <w:lang w:eastAsia="zh-CN"/>
              </w:rPr>
            </w:pPr>
            <w:r>
              <w:rPr>
                <w:rFonts w:hint="eastAsia" w:ascii="方正仿宋简体" w:hAnsi="方正仿宋简体" w:eastAsia="方正仿宋简体" w:cs="方正仿宋简体"/>
                <w:color w:val="000000"/>
                <w:spacing w:val="-4"/>
                <w:sz w:val="24"/>
                <w:szCs w:val="24"/>
                <w:lang w:eastAsia="zh-CN"/>
              </w:rPr>
              <w:t>发声原理方法、歌唱</w:t>
            </w:r>
            <w:r>
              <w:rPr>
                <w:rFonts w:hint="eastAsia" w:ascii="方正仿宋简体" w:hAnsi="方正仿宋简体" w:eastAsia="方正仿宋简体" w:cs="方正仿宋简体"/>
                <w:color w:val="000000"/>
                <w:sz w:val="24"/>
                <w:szCs w:val="24"/>
                <w:lang w:eastAsia="zh-CN"/>
              </w:rPr>
              <w:t>的呼吸、吐字咬字、</w:t>
            </w:r>
            <w:r>
              <w:rPr>
                <w:rFonts w:hint="eastAsia" w:ascii="方正仿宋简体" w:hAnsi="方正仿宋简体" w:eastAsia="方正仿宋简体" w:cs="方正仿宋简体"/>
                <w:color w:val="000000"/>
                <w:spacing w:val="-4"/>
                <w:sz w:val="24"/>
                <w:szCs w:val="24"/>
                <w:lang w:eastAsia="zh-CN"/>
              </w:rPr>
              <w:t>歌曲的分析处理。通</w:t>
            </w:r>
            <w:r>
              <w:rPr>
                <w:rFonts w:hint="eastAsia" w:ascii="方正仿宋简体" w:hAnsi="方正仿宋简体" w:eastAsia="方正仿宋简体" w:cs="方正仿宋简体"/>
                <w:color w:val="000000"/>
                <w:spacing w:val="29"/>
                <w:sz w:val="24"/>
                <w:szCs w:val="24"/>
                <w:lang w:eastAsia="zh-CN"/>
              </w:rPr>
              <w:t>过</w:t>
            </w:r>
            <w:r>
              <w:rPr>
                <w:rFonts w:hint="eastAsia" w:ascii="方正仿宋简体" w:hAnsi="方正仿宋简体" w:eastAsia="方正仿宋简体" w:cs="方正仿宋简体"/>
                <w:color w:val="000000"/>
                <w:spacing w:val="31"/>
                <w:sz w:val="24"/>
                <w:szCs w:val="24"/>
                <w:lang w:eastAsia="zh-CN"/>
              </w:rPr>
              <w:t>不</w:t>
            </w:r>
            <w:r>
              <w:rPr>
                <w:rFonts w:hint="eastAsia" w:ascii="方正仿宋简体" w:hAnsi="方正仿宋简体" w:eastAsia="方正仿宋简体" w:cs="方正仿宋简体"/>
                <w:color w:val="000000"/>
                <w:spacing w:val="29"/>
                <w:sz w:val="24"/>
                <w:szCs w:val="24"/>
                <w:lang w:eastAsia="zh-CN"/>
              </w:rPr>
              <w:t>同</w:t>
            </w:r>
            <w:r>
              <w:rPr>
                <w:rFonts w:hint="eastAsia" w:ascii="方正仿宋简体" w:hAnsi="方正仿宋简体" w:eastAsia="方正仿宋简体" w:cs="方正仿宋简体"/>
                <w:color w:val="000000"/>
                <w:spacing w:val="31"/>
                <w:sz w:val="24"/>
                <w:szCs w:val="24"/>
                <w:lang w:eastAsia="zh-CN"/>
              </w:rPr>
              <w:t>的</w:t>
            </w:r>
            <w:r>
              <w:rPr>
                <w:rFonts w:hint="eastAsia" w:ascii="方正仿宋简体" w:hAnsi="方正仿宋简体" w:eastAsia="方正仿宋简体" w:cs="方正仿宋简体"/>
                <w:color w:val="000000"/>
                <w:spacing w:val="29"/>
                <w:sz w:val="24"/>
                <w:szCs w:val="24"/>
                <w:lang w:eastAsia="zh-CN"/>
              </w:rPr>
              <w:t>练</w:t>
            </w:r>
            <w:r>
              <w:rPr>
                <w:rFonts w:hint="eastAsia" w:ascii="方正仿宋简体" w:hAnsi="方正仿宋简体" w:eastAsia="方正仿宋简体" w:cs="方正仿宋简体"/>
                <w:color w:val="000000"/>
                <w:spacing w:val="31"/>
                <w:sz w:val="24"/>
                <w:szCs w:val="24"/>
                <w:lang w:eastAsia="zh-CN"/>
              </w:rPr>
              <w:t>声</w:t>
            </w:r>
            <w:r>
              <w:rPr>
                <w:rFonts w:hint="eastAsia" w:ascii="方正仿宋简体" w:hAnsi="方正仿宋简体" w:eastAsia="方正仿宋简体" w:cs="方正仿宋简体"/>
                <w:color w:val="000000"/>
                <w:spacing w:val="29"/>
                <w:sz w:val="24"/>
                <w:szCs w:val="24"/>
                <w:lang w:eastAsia="zh-CN"/>
              </w:rPr>
              <w:t>曲</w:t>
            </w:r>
            <w:r>
              <w:rPr>
                <w:rFonts w:hint="eastAsia" w:ascii="方正仿宋简体" w:hAnsi="方正仿宋简体" w:eastAsia="方正仿宋简体" w:cs="方正仿宋简体"/>
                <w:color w:val="000000"/>
                <w:sz w:val="24"/>
                <w:szCs w:val="24"/>
                <w:lang w:eastAsia="zh-CN"/>
              </w:rPr>
              <w:t>练</w:t>
            </w:r>
            <w:r>
              <w:rPr>
                <w:rFonts w:hint="eastAsia" w:ascii="方正仿宋简体" w:hAnsi="方正仿宋简体" w:eastAsia="方正仿宋简体" w:cs="方正仿宋简体"/>
                <w:color w:val="000000"/>
                <w:spacing w:val="-4"/>
                <w:sz w:val="24"/>
                <w:szCs w:val="24"/>
                <w:lang w:eastAsia="zh-CN"/>
              </w:rPr>
              <w:t>习发声技巧，分析乐</w:t>
            </w:r>
            <w:r>
              <w:rPr>
                <w:rFonts w:hint="eastAsia" w:ascii="方正仿宋简体" w:hAnsi="方正仿宋简体" w:eastAsia="方正仿宋简体" w:cs="方正仿宋简体"/>
                <w:color w:val="000000"/>
                <w:spacing w:val="29"/>
                <w:sz w:val="24"/>
                <w:szCs w:val="24"/>
                <w:lang w:eastAsia="zh-CN"/>
              </w:rPr>
              <w:t>曲</w:t>
            </w:r>
            <w:r>
              <w:rPr>
                <w:rFonts w:hint="eastAsia" w:ascii="方正仿宋简体" w:hAnsi="方正仿宋简体" w:eastAsia="方正仿宋简体" w:cs="方正仿宋简体"/>
                <w:color w:val="000000"/>
                <w:spacing w:val="31"/>
                <w:sz w:val="24"/>
                <w:szCs w:val="24"/>
                <w:lang w:eastAsia="zh-CN"/>
              </w:rPr>
              <w:t>的</w:t>
            </w:r>
            <w:r>
              <w:rPr>
                <w:rFonts w:hint="eastAsia" w:ascii="方正仿宋简体" w:hAnsi="方正仿宋简体" w:eastAsia="方正仿宋简体" w:cs="方正仿宋简体"/>
                <w:color w:val="000000"/>
                <w:spacing w:val="29"/>
                <w:sz w:val="24"/>
                <w:szCs w:val="24"/>
                <w:lang w:eastAsia="zh-CN"/>
              </w:rPr>
              <w:t>风</w:t>
            </w:r>
            <w:r>
              <w:rPr>
                <w:rFonts w:hint="eastAsia" w:ascii="方正仿宋简体" w:hAnsi="方正仿宋简体" w:eastAsia="方正仿宋简体" w:cs="方正仿宋简体"/>
                <w:color w:val="000000"/>
                <w:spacing w:val="31"/>
                <w:sz w:val="24"/>
                <w:szCs w:val="24"/>
                <w:lang w:eastAsia="zh-CN"/>
              </w:rPr>
              <w:t>格</w:t>
            </w:r>
            <w:r>
              <w:rPr>
                <w:rFonts w:hint="eastAsia" w:ascii="方正仿宋简体" w:hAnsi="方正仿宋简体" w:eastAsia="方正仿宋简体" w:cs="方正仿宋简体"/>
                <w:color w:val="000000"/>
                <w:spacing w:val="29"/>
                <w:sz w:val="24"/>
                <w:szCs w:val="24"/>
                <w:lang w:eastAsia="zh-CN"/>
              </w:rPr>
              <w:t>，</w:t>
            </w:r>
            <w:r>
              <w:rPr>
                <w:rFonts w:hint="eastAsia" w:ascii="方正仿宋简体" w:hAnsi="方正仿宋简体" w:eastAsia="方正仿宋简体" w:cs="方正仿宋简体"/>
                <w:color w:val="000000"/>
                <w:spacing w:val="31"/>
                <w:sz w:val="24"/>
                <w:szCs w:val="24"/>
                <w:lang w:eastAsia="zh-CN"/>
              </w:rPr>
              <w:t>音</w:t>
            </w:r>
            <w:r>
              <w:rPr>
                <w:rFonts w:hint="eastAsia" w:ascii="方正仿宋简体" w:hAnsi="方正仿宋简体" w:eastAsia="方正仿宋简体" w:cs="方正仿宋简体"/>
                <w:color w:val="000000"/>
                <w:spacing w:val="29"/>
                <w:sz w:val="24"/>
                <w:szCs w:val="24"/>
                <w:lang w:eastAsia="zh-CN"/>
              </w:rPr>
              <w:t>乐</w:t>
            </w:r>
            <w:r>
              <w:rPr>
                <w:rFonts w:hint="eastAsia" w:ascii="方正仿宋简体" w:hAnsi="方正仿宋简体" w:eastAsia="方正仿宋简体" w:cs="方正仿宋简体"/>
                <w:color w:val="000000"/>
                <w:sz w:val="24"/>
                <w:szCs w:val="24"/>
                <w:lang w:eastAsia="zh-CN"/>
              </w:rPr>
              <w:t>情</w:t>
            </w:r>
            <w:r>
              <w:rPr>
                <w:rFonts w:hint="eastAsia" w:ascii="方正仿宋简体" w:hAnsi="方正仿宋简体" w:eastAsia="方正仿宋简体" w:cs="方正仿宋简体"/>
                <w:color w:val="000000"/>
                <w:spacing w:val="-4"/>
                <w:sz w:val="24"/>
                <w:szCs w:val="24"/>
                <w:lang w:eastAsia="zh-CN"/>
              </w:rPr>
              <w:t>绪，演唱各种类型的中外歌曲</w:t>
            </w:r>
          </w:p>
        </w:tc>
        <w:tc>
          <w:tcPr>
            <w:tcW w:w="3557" w:type="dxa"/>
          </w:tcPr>
          <w:p>
            <w:pPr>
              <w:keepNext w:val="0"/>
              <w:keepLines w:val="0"/>
              <w:pageBreakBefore w:val="0"/>
              <w:kinsoku/>
              <w:wordWrap/>
              <w:topLinePunct w:val="0"/>
              <w:autoSpaceDE w:val="0"/>
              <w:autoSpaceDN w:val="0"/>
              <w:bidi w:val="0"/>
              <w:snapToGrid/>
              <w:spacing w:before="29" w:line="560" w:lineRule="exact"/>
              <w:ind w:left="8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培养学生形成正确的歌唱习惯，掌握一定的声乐技巧和声乐基本理论知识，能从情感体验、表现方法、歌唱技</w:t>
            </w:r>
            <w:r>
              <w:rPr>
                <w:rFonts w:hint="eastAsia" w:ascii="方正仿宋简体" w:hAnsi="方正仿宋简体" w:eastAsia="方正仿宋简体" w:cs="方正仿宋简体"/>
                <w:color w:val="000000"/>
                <w:spacing w:val="-8"/>
                <w:sz w:val="24"/>
                <w:szCs w:val="24"/>
                <w:lang w:eastAsia="zh-CN"/>
              </w:rPr>
              <w:t>巧等发声原理、歌唱的呼吸、</w:t>
            </w:r>
            <w:r>
              <w:rPr>
                <w:rFonts w:hint="eastAsia" w:ascii="方正仿宋简体" w:hAnsi="方正仿宋简体" w:eastAsia="方正仿宋简体" w:cs="方正仿宋简体"/>
                <w:color w:val="000000"/>
                <w:spacing w:val="1"/>
                <w:sz w:val="24"/>
                <w:szCs w:val="24"/>
                <w:lang w:eastAsia="zh-CN"/>
              </w:rPr>
              <w:t>共鸣、歌唱的吐字咬字、歌曲的分析处理等方面表现各类中外优秀歌曲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9"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2</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器乐演奏</w:t>
            </w:r>
          </w:p>
        </w:tc>
        <w:tc>
          <w:tcPr>
            <w:tcW w:w="2500" w:type="dxa"/>
          </w:tcPr>
          <w:p>
            <w:pPr>
              <w:keepNext w:val="0"/>
              <w:keepLines w:val="0"/>
              <w:pageBreakBefore w:val="0"/>
              <w:kinsoku/>
              <w:wordWrap/>
              <w:topLinePunct w:val="0"/>
              <w:autoSpaceDE w:val="0"/>
              <w:autoSpaceDN w:val="0"/>
              <w:bidi w:val="0"/>
              <w:snapToGrid/>
              <w:spacing w:before="29" w:line="560" w:lineRule="exact"/>
              <w:ind w:left="80" w:right="40"/>
              <w:textAlignment w:val="auto"/>
              <w:rPr>
                <w:rFonts w:hint="eastAsia" w:ascii="方正仿宋简体" w:hAnsi="方正仿宋简体" w:eastAsia="方正仿宋简体" w:cs="方正仿宋简体"/>
                <w:color w:val="000000"/>
                <w:spacing w:val="-4"/>
                <w:sz w:val="24"/>
                <w:szCs w:val="24"/>
                <w:lang w:eastAsia="zh-CN"/>
              </w:rPr>
            </w:pPr>
            <w:r>
              <w:rPr>
                <w:rFonts w:hint="eastAsia" w:ascii="方正仿宋简体" w:hAnsi="方正仿宋简体" w:eastAsia="方正仿宋简体" w:cs="方正仿宋简体"/>
                <w:color w:val="000000"/>
                <w:spacing w:val="29"/>
                <w:sz w:val="24"/>
                <w:szCs w:val="24"/>
                <w:lang w:eastAsia="zh-CN"/>
              </w:rPr>
              <w:t>键</w:t>
            </w:r>
            <w:r>
              <w:rPr>
                <w:rFonts w:hint="eastAsia" w:ascii="方正仿宋简体" w:hAnsi="方正仿宋简体" w:eastAsia="方正仿宋简体" w:cs="方正仿宋简体"/>
                <w:color w:val="000000"/>
                <w:spacing w:val="31"/>
                <w:sz w:val="24"/>
                <w:szCs w:val="24"/>
                <w:lang w:eastAsia="zh-CN"/>
              </w:rPr>
              <w:t>盘</w:t>
            </w:r>
            <w:r>
              <w:rPr>
                <w:rFonts w:hint="eastAsia" w:ascii="方正仿宋简体" w:hAnsi="方正仿宋简体" w:eastAsia="方正仿宋简体" w:cs="方正仿宋简体"/>
                <w:color w:val="000000"/>
                <w:spacing w:val="29"/>
                <w:sz w:val="24"/>
                <w:szCs w:val="24"/>
                <w:lang w:eastAsia="zh-CN"/>
              </w:rPr>
              <w:t>乐</w:t>
            </w:r>
            <w:r>
              <w:rPr>
                <w:rFonts w:hint="eastAsia" w:ascii="方正仿宋简体" w:hAnsi="方正仿宋简体" w:eastAsia="方正仿宋简体" w:cs="方正仿宋简体"/>
                <w:color w:val="000000"/>
                <w:spacing w:val="31"/>
                <w:sz w:val="24"/>
                <w:szCs w:val="24"/>
                <w:lang w:eastAsia="zh-CN"/>
              </w:rPr>
              <w:t>器</w:t>
            </w:r>
            <w:r>
              <w:rPr>
                <w:rFonts w:hint="eastAsia" w:ascii="方正仿宋简体" w:hAnsi="方正仿宋简体" w:eastAsia="方正仿宋简体" w:cs="方正仿宋简体"/>
                <w:color w:val="000000"/>
                <w:spacing w:val="29"/>
                <w:sz w:val="24"/>
                <w:szCs w:val="24"/>
                <w:lang w:eastAsia="zh-CN"/>
              </w:rPr>
              <w:t>或</w:t>
            </w:r>
            <w:r>
              <w:rPr>
                <w:rFonts w:hint="eastAsia" w:ascii="方正仿宋简体" w:hAnsi="方正仿宋简体" w:eastAsia="方正仿宋简体" w:cs="方正仿宋简体"/>
                <w:color w:val="000000"/>
                <w:spacing w:val="31"/>
                <w:sz w:val="24"/>
                <w:szCs w:val="24"/>
                <w:lang w:eastAsia="zh-CN"/>
              </w:rPr>
              <w:t>其</w:t>
            </w:r>
            <w:r>
              <w:rPr>
                <w:rFonts w:hint="eastAsia" w:ascii="方正仿宋简体" w:hAnsi="方正仿宋简体" w:eastAsia="方正仿宋简体" w:cs="方正仿宋简体"/>
                <w:color w:val="000000"/>
                <w:spacing w:val="29"/>
                <w:sz w:val="24"/>
                <w:szCs w:val="24"/>
                <w:lang w:eastAsia="zh-CN"/>
              </w:rPr>
              <w:t>他</w:t>
            </w:r>
            <w:r>
              <w:rPr>
                <w:rFonts w:hint="eastAsia" w:ascii="方正仿宋简体" w:hAnsi="方正仿宋简体" w:eastAsia="方正仿宋简体" w:cs="方正仿宋简体"/>
                <w:color w:val="000000"/>
                <w:sz w:val="24"/>
                <w:szCs w:val="24"/>
                <w:lang w:eastAsia="zh-CN"/>
              </w:rPr>
              <w:t>乐</w:t>
            </w:r>
            <w:r>
              <w:rPr>
                <w:rFonts w:hint="eastAsia" w:ascii="方正仿宋简体" w:hAnsi="方正仿宋简体" w:eastAsia="方正仿宋简体" w:cs="方正仿宋简体"/>
                <w:color w:val="000000"/>
                <w:spacing w:val="-4"/>
                <w:sz w:val="24"/>
                <w:szCs w:val="24"/>
                <w:lang w:eastAsia="zh-CN"/>
              </w:rPr>
              <w:t>器，演奏的基本知识和技能，并演奏一定</w:t>
            </w:r>
            <w:r>
              <w:rPr>
                <w:rFonts w:hint="eastAsia" w:ascii="方正仿宋简体" w:hAnsi="方正仿宋简体" w:eastAsia="方正仿宋简体" w:cs="方正仿宋简体"/>
                <w:color w:val="000000"/>
                <w:sz w:val="24"/>
                <w:szCs w:val="24"/>
                <w:lang w:eastAsia="zh-CN"/>
              </w:rPr>
              <w:t>数量独奏作品。</w:t>
            </w:r>
          </w:p>
        </w:tc>
        <w:tc>
          <w:tcPr>
            <w:tcW w:w="3557" w:type="dxa"/>
          </w:tcPr>
          <w:p>
            <w:pPr>
              <w:keepNext w:val="0"/>
              <w:keepLines w:val="0"/>
              <w:pageBreakBefore w:val="0"/>
              <w:kinsoku/>
              <w:wordWrap/>
              <w:topLinePunct w:val="0"/>
              <w:autoSpaceDE w:val="0"/>
              <w:autoSpaceDN w:val="0"/>
              <w:bidi w:val="0"/>
              <w:snapToGrid/>
              <w:spacing w:before="29" w:line="560" w:lineRule="exact"/>
              <w:ind w:left="80"/>
              <w:jc w:val="both"/>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2"/>
                <w:sz w:val="24"/>
                <w:szCs w:val="24"/>
                <w:lang w:eastAsia="zh-CN"/>
              </w:rPr>
              <w:t>了解器乐的基本知识，掌握器乐演奏的正确方法和基本</w:t>
            </w:r>
            <w:r>
              <w:rPr>
                <w:rFonts w:hint="eastAsia" w:ascii="方正仿宋简体" w:hAnsi="方正仿宋简体" w:eastAsia="方正仿宋简体" w:cs="方正仿宋简体"/>
                <w:color w:val="000000"/>
                <w:spacing w:val="1"/>
                <w:sz w:val="24"/>
                <w:szCs w:val="24"/>
                <w:lang w:eastAsia="zh-CN"/>
              </w:rPr>
              <w:t>技能，键盘乐方向能独立演</w:t>
            </w:r>
            <w:r>
              <w:rPr>
                <w:rFonts w:hint="eastAsia" w:ascii="方正仿宋简体" w:hAnsi="方正仿宋简体" w:eastAsia="方正仿宋简体" w:cs="方正仿宋简体"/>
                <w:color w:val="000000"/>
                <w:spacing w:val="26"/>
                <w:sz w:val="24"/>
                <w:szCs w:val="24"/>
                <w:lang w:eastAsia="zh-CN"/>
              </w:rPr>
              <w:t>奏</w:t>
            </w:r>
            <w:r>
              <w:rPr>
                <w:rFonts w:hint="eastAsia" w:ascii="方正仿宋简体" w:hAnsi="方正仿宋简体" w:eastAsia="方正仿宋简体" w:cs="方正仿宋简体"/>
                <w:color w:val="000000"/>
                <w:spacing w:val="24"/>
                <w:sz w:val="24"/>
                <w:szCs w:val="24"/>
                <w:lang w:eastAsia="zh-CN"/>
              </w:rPr>
              <w:t>并</w:t>
            </w:r>
            <w:r>
              <w:rPr>
                <w:rFonts w:hint="eastAsia" w:ascii="方正仿宋简体" w:hAnsi="方正仿宋简体" w:eastAsia="方正仿宋简体" w:cs="方正仿宋简体"/>
                <w:color w:val="000000"/>
                <w:spacing w:val="26"/>
                <w:sz w:val="24"/>
                <w:szCs w:val="24"/>
                <w:lang w:eastAsia="zh-CN"/>
              </w:rPr>
              <w:t>具备最</w:t>
            </w:r>
            <w:r>
              <w:rPr>
                <w:rFonts w:hint="eastAsia" w:ascii="方正仿宋简体" w:hAnsi="方正仿宋简体" w:eastAsia="方正仿宋简体" w:cs="方正仿宋简体"/>
                <w:color w:val="000000"/>
                <w:spacing w:val="24"/>
                <w:sz w:val="24"/>
                <w:szCs w:val="24"/>
                <w:lang w:eastAsia="zh-CN"/>
              </w:rPr>
              <w:t>基</w:t>
            </w:r>
            <w:r>
              <w:rPr>
                <w:rFonts w:hint="eastAsia" w:ascii="方正仿宋简体" w:hAnsi="方正仿宋简体" w:eastAsia="方正仿宋简体" w:cs="方正仿宋简体"/>
                <w:color w:val="000000"/>
                <w:spacing w:val="26"/>
                <w:sz w:val="24"/>
                <w:szCs w:val="24"/>
                <w:lang w:eastAsia="zh-CN"/>
              </w:rPr>
              <w:t>础的伴奏</w:t>
            </w:r>
            <w:r>
              <w:rPr>
                <w:rFonts w:hint="eastAsia" w:ascii="方正仿宋简体" w:hAnsi="方正仿宋简体" w:eastAsia="方正仿宋简体" w:cs="方正仿宋简体"/>
                <w:color w:val="000000"/>
                <w:sz w:val="24"/>
                <w:szCs w:val="24"/>
                <w:lang w:eastAsia="zh-CN"/>
              </w:rPr>
              <w:t>能</w:t>
            </w:r>
            <w:r>
              <w:rPr>
                <w:rFonts w:hint="eastAsia" w:ascii="方正仿宋简体" w:hAnsi="方正仿宋简体" w:eastAsia="方正仿宋简体" w:cs="方正仿宋简体"/>
                <w:color w:val="000000"/>
                <w:spacing w:val="1"/>
                <w:sz w:val="24"/>
                <w:szCs w:val="24"/>
                <w:lang w:eastAsia="zh-CN"/>
              </w:rPr>
              <w:t>力，其他器乐掌握正确的姿势，能够进行独立的器乐演</w:t>
            </w:r>
            <w:r>
              <w:rPr>
                <w:rFonts w:hint="eastAsia" w:ascii="方正仿宋简体" w:hAnsi="方正仿宋简体" w:eastAsia="方正仿宋简体" w:cs="方正仿宋简体"/>
                <w:color w:val="000000"/>
                <w:sz w:val="24"/>
                <w:szCs w:val="24"/>
                <w:lang w:eastAsia="zh-CN"/>
              </w:rPr>
              <w:t>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5"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3</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合唱</w:t>
            </w:r>
          </w:p>
        </w:tc>
        <w:tc>
          <w:tcPr>
            <w:tcW w:w="2500" w:type="dxa"/>
          </w:tcPr>
          <w:p>
            <w:pPr>
              <w:keepNext w:val="0"/>
              <w:keepLines w:val="0"/>
              <w:pageBreakBefore w:val="0"/>
              <w:kinsoku/>
              <w:wordWrap/>
              <w:topLinePunct w:val="0"/>
              <w:autoSpaceDE w:val="0"/>
              <w:autoSpaceDN w:val="0"/>
              <w:bidi w:val="0"/>
              <w:snapToGrid/>
              <w:spacing w:before="29" w:line="560" w:lineRule="exact"/>
              <w:ind w:left="80" w:right="40"/>
              <w:textAlignment w:val="auto"/>
              <w:rPr>
                <w:rFonts w:hint="eastAsia" w:ascii="方正仿宋简体" w:hAnsi="方正仿宋简体" w:eastAsia="方正仿宋简体" w:cs="方正仿宋简体"/>
                <w:color w:val="000000"/>
                <w:spacing w:val="29"/>
                <w:sz w:val="24"/>
                <w:szCs w:val="24"/>
                <w:lang w:eastAsia="zh-CN"/>
              </w:rPr>
            </w:pPr>
            <w:r>
              <w:rPr>
                <w:rFonts w:hint="eastAsia" w:ascii="方正仿宋简体" w:hAnsi="方正仿宋简体" w:eastAsia="方正仿宋简体" w:cs="方正仿宋简体"/>
                <w:color w:val="000000"/>
                <w:sz w:val="24"/>
                <w:szCs w:val="24"/>
                <w:lang w:eastAsia="zh-CN"/>
              </w:rPr>
              <w:t>齐唱、轮唱、重唱、</w:t>
            </w:r>
            <w:r>
              <w:rPr>
                <w:rFonts w:hint="eastAsia" w:ascii="方正仿宋简体" w:hAnsi="方正仿宋简体" w:eastAsia="方正仿宋简体" w:cs="方正仿宋简体"/>
                <w:color w:val="000000"/>
                <w:spacing w:val="-4"/>
                <w:sz w:val="24"/>
                <w:szCs w:val="24"/>
                <w:lang w:eastAsia="zh-CN"/>
              </w:rPr>
              <w:t>多声部混声合唱、无</w:t>
            </w:r>
            <w:r>
              <w:rPr>
                <w:rFonts w:hint="eastAsia" w:ascii="方正仿宋简体" w:hAnsi="方正仿宋简体" w:eastAsia="方正仿宋简体" w:cs="方正仿宋简体"/>
                <w:color w:val="000000"/>
                <w:sz w:val="24"/>
                <w:szCs w:val="24"/>
                <w:lang w:eastAsia="zh-CN"/>
              </w:rPr>
              <w:t>伴奏合唱。</w:t>
            </w:r>
          </w:p>
        </w:tc>
        <w:tc>
          <w:tcPr>
            <w:tcW w:w="3557" w:type="dxa"/>
          </w:tcPr>
          <w:p>
            <w:pPr>
              <w:keepNext w:val="0"/>
              <w:keepLines w:val="0"/>
              <w:pageBreakBefore w:val="0"/>
              <w:kinsoku/>
              <w:wordWrap/>
              <w:topLinePunct w:val="0"/>
              <w:autoSpaceDE w:val="0"/>
              <w:autoSpaceDN w:val="0"/>
              <w:bidi w:val="0"/>
              <w:snapToGrid/>
              <w:spacing w:before="29" w:line="560" w:lineRule="exact"/>
              <w:ind w:left="80"/>
              <w:jc w:val="both"/>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eastAsia="zh-CN"/>
              </w:rPr>
              <w:t>掌握合唱基本知识和技能，</w:t>
            </w:r>
            <w:r>
              <w:rPr>
                <w:rFonts w:hint="eastAsia" w:ascii="方正仿宋简体" w:hAnsi="方正仿宋简体" w:eastAsia="方正仿宋简体" w:cs="方正仿宋简体"/>
                <w:color w:val="000000"/>
                <w:spacing w:val="1"/>
                <w:sz w:val="24"/>
                <w:szCs w:val="24"/>
                <w:lang w:eastAsia="zh-CN"/>
              </w:rPr>
              <w:t>熟悉、演唱一定数量的中、外合唱作品，培养与其他合</w:t>
            </w:r>
            <w:r>
              <w:rPr>
                <w:rFonts w:hint="eastAsia" w:ascii="方正仿宋简体" w:hAnsi="方正仿宋简体" w:eastAsia="方正仿宋简体" w:cs="方正仿宋简体"/>
                <w:color w:val="000000"/>
                <w:sz w:val="24"/>
                <w:szCs w:val="24"/>
                <w:lang w:eastAsia="zh-CN"/>
              </w:rPr>
              <w:t>唱队员协调配合的能力。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1"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4</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合奏</w:t>
            </w:r>
          </w:p>
        </w:tc>
        <w:tc>
          <w:tcPr>
            <w:tcW w:w="2500" w:type="dxa"/>
          </w:tcPr>
          <w:p>
            <w:pPr>
              <w:keepNext w:val="0"/>
              <w:keepLines w:val="0"/>
              <w:pageBreakBefore w:val="0"/>
              <w:kinsoku/>
              <w:wordWrap/>
              <w:topLinePunct w:val="0"/>
              <w:autoSpaceDE w:val="0"/>
              <w:autoSpaceDN w:val="0"/>
              <w:bidi w:val="0"/>
              <w:snapToGrid/>
              <w:spacing w:before="29"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各种乐队形式合奏、</w:t>
            </w:r>
            <w:r>
              <w:rPr>
                <w:rFonts w:hint="eastAsia" w:ascii="方正仿宋简体" w:hAnsi="方正仿宋简体" w:eastAsia="方正仿宋简体" w:cs="方正仿宋简体"/>
                <w:color w:val="000000"/>
                <w:spacing w:val="29"/>
                <w:sz w:val="24"/>
                <w:szCs w:val="24"/>
                <w:lang w:eastAsia="zh-CN"/>
              </w:rPr>
              <w:t>乐</w:t>
            </w:r>
            <w:r>
              <w:rPr>
                <w:rFonts w:hint="eastAsia" w:ascii="方正仿宋简体" w:hAnsi="方正仿宋简体" w:eastAsia="方正仿宋简体" w:cs="方正仿宋简体"/>
                <w:color w:val="000000"/>
                <w:spacing w:val="31"/>
                <w:sz w:val="24"/>
                <w:szCs w:val="24"/>
                <w:lang w:eastAsia="zh-CN"/>
              </w:rPr>
              <w:t>队</w:t>
            </w:r>
            <w:r>
              <w:rPr>
                <w:rFonts w:hint="eastAsia" w:ascii="方正仿宋简体" w:hAnsi="方正仿宋简体" w:eastAsia="方正仿宋简体" w:cs="方正仿宋简体"/>
                <w:color w:val="000000"/>
                <w:spacing w:val="29"/>
                <w:sz w:val="24"/>
                <w:szCs w:val="24"/>
                <w:lang w:eastAsia="zh-CN"/>
              </w:rPr>
              <w:t>各</w:t>
            </w:r>
            <w:r>
              <w:rPr>
                <w:rFonts w:hint="eastAsia" w:ascii="方正仿宋简体" w:hAnsi="方正仿宋简体" w:eastAsia="方正仿宋简体" w:cs="方正仿宋简体"/>
                <w:color w:val="000000"/>
                <w:spacing w:val="31"/>
                <w:sz w:val="24"/>
                <w:szCs w:val="24"/>
                <w:lang w:eastAsia="zh-CN"/>
              </w:rPr>
              <w:t>声</w:t>
            </w:r>
            <w:r>
              <w:rPr>
                <w:rFonts w:hint="eastAsia" w:ascii="方正仿宋简体" w:hAnsi="方正仿宋简体" w:eastAsia="方正仿宋简体" w:cs="方正仿宋简体"/>
                <w:color w:val="000000"/>
                <w:spacing w:val="29"/>
                <w:sz w:val="24"/>
                <w:szCs w:val="24"/>
                <w:lang w:eastAsia="zh-CN"/>
              </w:rPr>
              <w:t>部之</w:t>
            </w:r>
            <w:r>
              <w:rPr>
                <w:rFonts w:hint="eastAsia" w:ascii="方正仿宋简体" w:hAnsi="方正仿宋简体" w:eastAsia="方正仿宋简体" w:cs="方正仿宋简体"/>
                <w:color w:val="000000"/>
                <w:spacing w:val="31"/>
                <w:sz w:val="24"/>
                <w:szCs w:val="24"/>
                <w:lang w:eastAsia="zh-CN"/>
              </w:rPr>
              <w:t>间</w:t>
            </w:r>
            <w:r>
              <w:rPr>
                <w:rFonts w:hint="eastAsia" w:ascii="方正仿宋简体" w:hAnsi="方正仿宋简体" w:eastAsia="方正仿宋简体" w:cs="方正仿宋简体"/>
                <w:color w:val="000000"/>
                <w:sz w:val="24"/>
                <w:szCs w:val="24"/>
                <w:lang w:eastAsia="zh-CN"/>
              </w:rPr>
              <w:t>的</w:t>
            </w:r>
            <w:r>
              <w:rPr>
                <w:rFonts w:hint="eastAsia" w:ascii="方正仿宋简体" w:hAnsi="方正仿宋简体" w:eastAsia="方正仿宋简体" w:cs="方正仿宋简体"/>
                <w:color w:val="000000"/>
                <w:spacing w:val="29"/>
                <w:sz w:val="24"/>
                <w:szCs w:val="24"/>
                <w:lang w:eastAsia="zh-CN"/>
              </w:rPr>
              <w:t>搭</w:t>
            </w:r>
            <w:r>
              <w:rPr>
                <w:rFonts w:hint="eastAsia" w:ascii="方正仿宋简体" w:hAnsi="方正仿宋简体" w:eastAsia="方正仿宋简体" w:cs="方正仿宋简体"/>
                <w:color w:val="000000"/>
                <w:spacing w:val="31"/>
                <w:sz w:val="24"/>
                <w:szCs w:val="24"/>
                <w:lang w:eastAsia="zh-CN"/>
              </w:rPr>
              <w:t>配</w:t>
            </w:r>
            <w:r>
              <w:rPr>
                <w:rFonts w:hint="eastAsia" w:ascii="方正仿宋简体" w:hAnsi="方正仿宋简体" w:eastAsia="方正仿宋简体" w:cs="方正仿宋简体"/>
                <w:color w:val="000000"/>
                <w:spacing w:val="29"/>
                <w:sz w:val="24"/>
                <w:szCs w:val="24"/>
                <w:lang w:eastAsia="zh-CN"/>
              </w:rPr>
              <w:t>和协</w:t>
            </w:r>
            <w:r>
              <w:rPr>
                <w:rFonts w:hint="eastAsia" w:ascii="方正仿宋简体" w:hAnsi="方正仿宋简体" w:eastAsia="方正仿宋简体" w:cs="方正仿宋简体"/>
                <w:color w:val="000000"/>
                <w:spacing w:val="31"/>
                <w:sz w:val="24"/>
                <w:szCs w:val="24"/>
                <w:lang w:eastAsia="zh-CN"/>
              </w:rPr>
              <w:t>调</w:t>
            </w:r>
            <w:r>
              <w:rPr>
                <w:rFonts w:hint="eastAsia" w:ascii="方正仿宋简体" w:hAnsi="方正仿宋简体" w:eastAsia="方正仿宋简体" w:cs="方正仿宋简体"/>
                <w:color w:val="000000"/>
                <w:spacing w:val="29"/>
                <w:sz w:val="24"/>
                <w:szCs w:val="24"/>
                <w:lang w:eastAsia="zh-CN"/>
              </w:rPr>
              <w:t>演</w:t>
            </w:r>
            <w:r>
              <w:rPr>
                <w:rFonts w:hint="eastAsia" w:ascii="方正仿宋简体" w:hAnsi="方正仿宋简体" w:eastAsia="方正仿宋简体" w:cs="方正仿宋简体"/>
                <w:color w:val="000000"/>
                <w:spacing w:val="31"/>
                <w:sz w:val="24"/>
                <w:szCs w:val="24"/>
                <w:lang w:eastAsia="zh-CN"/>
              </w:rPr>
              <w:t>奏</w:t>
            </w:r>
            <w:r>
              <w:rPr>
                <w:rFonts w:hint="eastAsia" w:ascii="方正仿宋简体" w:hAnsi="方正仿宋简体" w:eastAsia="方正仿宋简体" w:cs="方正仿宋简体"/>
                <w:color w:val="000000"/>
                <w:sz w:val="24"/>
                <w:szCs w:val="24"/>
                <w:lang w:eastAsia="zh-CN"/>
              </w:rPr>
              <w:t>技能、乐队实训排练。</w:t>
            </w:r>
          </w:p>
        </w:tc>
        <w:tc>
          <w:tcPr>
            <w:tcW w:w="3557" w:type="dxa"/>
          </w:tcPr>
          <w:p>
            <w:pPr>
              <w:keepNext w:val="0"/>
              <w:keepLines w:val="0"/>
              <w:pageBreakBefore w:val="0"/>
              <w:kinsoku/>
              <w:wordWrap/>
              <w:topLinePunct w:val="0"/>
              <w:autoSpaceDE w:val="0"/>
              <w:autoSpaceDN w:val="0"/>
              <w:bidi w:val="0"/>
              <w:snapToGrid/>
              <w:spacing w:before="32" w:after="24" w:line="560" w:lineRule="exact"/>
              <w:ind w:left="80" w:right="6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掌握分声部练习当中的读谱</w:t>
            </w:r>
            <w:r>
              <w:rPr>
                <w:rFonts w:hint="eastAsia" w:ascii="方正仿宋简体" w:hAnsi="方正仿宋简体" w:eastAsia="方正仿宋简体" w:cs="方正仿宋简体"/>
                <w:color w:val="000000"/>
                <w:spacing w:val="2"/>
                <w:sz w:val="24"/>
                <w:szCs w:val="24"/>
                <w:lang w:eastAsia="zh-CN"/>
              </w:rPr>
              <w:t>与演奏训练方法、各声部在合奏当中能够对其节拍，音高与节奏准确、能够处理好音量和力度的融合性，较好</w:t>
            </w:r>
            <w:r>
              <w:rPr>
                <w:rFonts w:hint="eastAsia" w:ascii="方正仿宋简体" w:hAnsi="方正仿宋简体" w:eastAsia="方正仿宋简体" w:cs="方正仿宋简体"/>
                <w:color w:val="000000"/>
                <w:spacing w:val="1"/>
                <w:sz w:val="24"/>
                <w:szCs w:val="24"/>
                <w:lang w:eastAsia="zh-CN"/>
              </w:rPr>
              <w:t>的表现出来、综合音乐素养和合作意识，增进乐队成员</w:t>
            </w:r>
          </w:p>
          <w:p>
            <w:pPr>
              <w:keepNext w:val="0"/>
              <w:keepLines w:val="0"/>
              <w:pageBreakBefore w:val="0"/>
              <w:kinsoku/>
              <w:wordWrap/>
              <w:topLinePunct w:val="0"/>
              <w:autoSpaceDE w:val="0"/>
              <w:autoSpaceDN w:val="0"/>
              <w:bidi w:val="0"/>
              <w:snapToGrid/>
              <w:spacing w:before="29" w:line="560" w:lineRule="exact"/>
              <w:ind w:left="80"/>
              <w:jc w:val="both"/>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z w:val="24"/>
                <w:szCs w:val="24"/>
              </w:rPr>
              <w:t>彼此的信任感和默契程度。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5</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乐理</w:t>
            </w:r>
          </w:p>
        </w:tc>
        <w:tc>
          <w:tcPr>
            <w:tcW w:w="2500" w:type="dxa"/>
          </w:tcPr>
          <w:p>
            <w:pPr>
              <w:keepNext w:val="0"/>
              <w:keepLines w:val="0"/>
              <w:pageBreakBefore w:val="0"/>
              <w:kinsoku/>
              <w:wordWrap/>
              <w:topLinePunct w:val="0"/>
              <w:autoSpaceDE w:val="0"/>
              <w:autoSpaceDN w:val="0"/>
              <w:bidi w:val="0"/>
              <w:snapToGrid/>
              <w:spacing w:before="29" w:line="560" w:lineRule="exact"/>
              <w:ind w:left="80" w:right="4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4"/>
                <w:sz w:val="24"/>
                <w:szCs w:val="24"/>
                <w:lang w:eastAsia="zh-CN"/>
              </w:rPr>
              <w:t>形体训练、初级艺术体操、韵律操、健美</w:t>
            </w:r>
            <w:r>
              <w:rPr>
                <w:rFonts w:hint="eastAsia" w:ascii="方正仿宋简体" w:hAnsi="方正仿宋简体" w:eastAsia="方正仿宋简体" w:cs="方正仿宋简体"/>
                <w:color w:val="000000"/>
                <w:sz w:val="24"/>
                <w:szCs w:val="24"/>
                <w:lang w:eastAsia="zh-CN"/>
              </w:rPr>
              <w:t>操、垫上组合练习。</w:t>
            </w:r>
          </w:p>
        </w:tc>
        <w:tc>
          <w:tcPr>
            <w:tcW w:w="3557" w:type="dxa"/>
          </w:tcPr>
          <w:p>
            <w:pPr>
              <w:keepNext w:val="0"/>
              <w:keepLines w:val="0"/>
              <w:pageBreakBefore w:val="0"/>
              <w:kinsoku/>
              <w:wordWrap/>
              <w:topLinePunct w:val="0"/>
              <w:autoSpaceDE w:val="0"/>
              <w:autoSpaceDN w:val="0"/>
              <w:bidi w:val="0"/>
              <w:snapToGrid/>
              <w:spacing w:before="28" w:line="560" w:lineRule="exact"/>
              <w:ind w:left="80" w:right="60"/>
              <w:jc w:val="both"/>
              <w:textAlignment w:val="auto"/>
              <w:rPr>
                <w:rFonts w:hint="eastAsia" w:ascii="方正仿宋简体" w:hAnsi="方正仿宋简体" w:eastAsia="方正仿宋简体" w:cs="方正仿宋简体"/>
                <w:color w:val="000000"/>
                <w:spacing w:val="17"/>
                <w:sz w:val="24"/>
                <w:szCs w:val="24"/>
                <w:lang w:eastAsia="zh-CN"/>
              </w:rPr>
            </w:pPr>
            <w:r>
              <w:rPr>
                <w:rFonts w:hint="eastAsia" w:ascii="方正仿宋简体" w:hAnsi="方正仿宋简体" w:eastAsia="方正仿宋简体" w:cs="方正仿宋简体"/>
                <w:color w:val="000000"/>
                <w:spacing w:val="1"/>
                <w:sz w:val="24"/>
                <w:szCs w:val="24"/>
                <w:lang w:eastAsia="zh-CN"/>
              </w:rPr>
              <w:t>了解和掌握舞蹈的理论、基础知识和基本技能，使学生将舞蹈的形体动作要求，运用于日常演出、演奏的过程</w:t>
            </w:r>
          </w:p>
          <w:p>
            <w:pPr>
              <w:keepNext w:val="0"/>
              <w:keepLines w:val="0"/>
              <w:pageBreakBefore w:val="0"/>
              <w:kinsoku/>
              <w:wordWrap/>
              <w:topLinePunct w:val="0"/>
              <w:autoSpaceDE w:val="0"/>
              <w:autoSpaceDN w:val="0"/>
              <w:bidi w:val="0"/>
              <w:snapToGrid/>
              <w:spacing w:before="29" w:line="560" w:lineRule="exact"/>
              <w:ind w:left="80"/>
              <w:jc w:val="both"/>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z w:val="24"/>
                <w:szCs w:val="24"/>
                <w:lang w:eastAsia="zh-CN"/>
              </w:rPr>
              <w:t>中，培养学生的形体审美。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4"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lang w:val="en-US" w:eastAsia="en-US" w:bidi="ar-SA"/>
              </w:rPr>
            </w:pPr>
            <w:r>
              <w:rPr>
                <w:rFonts w:hint="eastAsia" w:ascii="方正仿宋简体" w:hAnsi="方正仿宋简体" w:eastAsia="方正仿宋简体" w:cs="方正仿宋简体"/>
                <w:color w:val="000000"/>
                <w:spacing w:val="5"/>
                <w:sz w:val="24"/>
                <w:szCs w:val="24"/>
              </w:rPr>
              <w:t>6</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leftChars="0"/>
              <w:jc w:val="center"/>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20" w:leftChars="0"/>
              <w:jc w:val="center"/>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视唱练耳</w:t>
            </w:r>
          </w:p>
        </w:tc>
        <w:tc>
          <w:tcPr>
            <w:tcW w:w="2500" w:type="dxa"/>
            <w:vAlign w:val="top"/>
          </w:tcPr>
          <w:p>
            <w:pPr>
              <w:keepNext w:val="0"/>
              <w:keepLines w:val="0"/>
              <w:pageBreakBefore w:val="0"/>
              <w:kinsoku/>
              <w:wordWrap/>
              <w:topLinePunct w:val="0"/>
              <w:autoSpaceDE w:val="0"/>
              <w:autoSpaceDN w:val="0"/>
              <w:bidi w:val="0"/>
              <w:snapToGrid/>
              <w:spacing w:before="32" w:after="9" w:line="560" w:lineRule="exact"/>
              <w:ind w:left="80" w:leftChars="0" w:right="60" w:rightChars="0"/>
              <w:jc w:val="both"/>
              <w:textAlignment w:val="auto"/>
              <w:rPr>
                <w:rFonts w:hint="eastAsia" w:ascii="方正仿宋简体" w:hAnsi="方正仿宋简体" w:eastAsia="方正仿宋简体" w:cs="方正仿宋简体"/>
                <w:color w:val="000000"/>
                <w:spacing w:val="-32"/>
                <w:sz w:val="24"/>
                <w:szCs w:val="24"/>
                <w:lang w:val="en-US" w:eastAsia="zh-CN" w:bidi="ar-SA"/>
              </w:rPr>
            </w:pPr>
            <w:r>
              <w:rPr>
                <w:rFonts w:hint="eastAsia" w:ascii="方正仿宋简体" w:hAnsi="方正仿宋简体" w:eastAsia="方正仿宋简体" w:cs="方正仿宋简体"/>
                <w:color w:val="000000"/>
                <w:spacing w:val="-4"/>
                <w:sz w:val="24"/>
                <w:szCs w:val="24"/>
                <w:lang w:eastAsia="zh-CN"/>
              </w:rPr>
              <w:t>视唱练习（不低于两升、两降）节拍节奏训练、听觉分析和听</w:t>
            </w:r>
            <w:r>
              <w:rPr>
                <w:rFonts w:hint="eastAsia" w:ascii="方正仿宋简体" w:hAnsi="方正仿宋简体" w:eastAsia="方正仿宋简体" w:cs="方正仿宋简体"/>
                <w:color w:val="000000"/>
                <w:sz w:val="24"/>
                <w:szCs w:val="24"/>
                <w:lang w:eastAsia="zh-CN"/>
              </w:rPr>
              <w:t>音记谱</w:t>
            </w:r>
          </w:p>
        </w:tc>
        <w:tc>
          <w:tcPr>
            <w:tcW w:w="3557" w:type="dxa"/>
            <w:vAlign w:val="top"/>
          </w:tcPr>
          <w:p>
            <w:pPr>
              <w:keepNext w:val="0"/>
              <w:keepLines w:val="0"/>
              <w:pageBreakBefore w:val="0"/>
              <w:kinsoku/>
              <w:wordWrap/>
              <w:topLinePunct w:val="0"/>
              <w:autoSpaceDE w:val="0"/>
              <w:autoSpaceDN w:val="0"/>
              <w:bidi w:val="0"/>
              <w:snapToGrid/>
              <w:spacing w:before="32" w:after="16" w:line="560" w:lineRule="exact"/>
              <w:ind w:left="80" w:right="60"/>
              <w:jc w:val="both"/>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pacing w:val="1"/>
                <w:sz w:val="24"/>
                <w:szCs w:val="24"/>
                <w:lang w:eastAsia="zh-CN"/>
              </w:rPr>
              <w:t>具备良好的音准、节奏感和一定的情感表达能力；能听</w:t>
            </w:r>
            <w:r>
              <w:rPr>
                <w:rFonts w:hint="eastAsia" w:ascii="方正仿宋简体" w:hAnsi="方正仿宋简体" w:eastAsia="方正仿宋简体" w:cs="方正仿宋简体"/>
                <w:color w:val="000000"/>
                <w:spacing w:val="26"/>
                <w:sz w:val="24"/>
                <w:szCs w:val="24"/>
                <w:lang w:eastAsia="zh-CN"/>
              </w:rPr>
              <w:t>辨</w:t>
            </w:r>
            <w:r>
              <w:rPr>
                <w:rFonts w:hint="eastAsia" w:ascii="方正仿宋简体" w:hAnsi="方正仿宋简体" w:eastAsia="方正仿宋简体" w:cs="方正仿宋简体"/>
                <w:color w:val="000000"/>
                <w:spacing w:val="24"/>
                <w:sz w:val="24"/>
                <w:szCs w:val="24"/>
                <w:lang w:eastAsia="zh-CN"/>
              </w:rPr>
              <w:t>分</w:t>
            </w:r>
            <w:r>
              <w:rPr>
                <w:rFonts w:hint="eastAsia" w:ascii="方正仿宋简体" w:hAnsi="方正仿宋简体" w:eastAsia="方正仿宋简体" w:cs="方正仿宋简体"/>
                <w:color w:val="000000"/>
                <w:spacing w:val="26"/>
                <w:sz w:val="24"/>
                <w:szCs w:val="24"/>
                <w:lang w:eastAsia="zh-CN"/>
              </w:rPr>
              <w:t>析一般</w:t>
            </w:r>
            <w:r>
              <w:rPr>
                <w:rFonts w:hint="eastAsia" w:ascii="方正仿宋简体" w:hAnsi="方正仿宋简体" w:eastAsia="方正仿宋简体" w:cs="方正仿宋简体"/>
                <w:color w:val="000000"/>
                <w:spacing w:val="24"/>
                <w:sz w:val="24"/>
                <w:szCs w:val="24"/>
                <w:lang w:eastAsia="zh-CN"/>
              </w:rPr>
              <w:t>音</w:t>
            </w:r>
            <w:r>
              <w:rPr>
                <w:rFonts w:hint="eastAsia" w:ascii="方正仿宋简体" w:hAnsi="方正仿宋简体" w:eastAsia="方正仿宋简体" w:cs="方正仿宋简体"/>
                <w:color w:val="000000"/>
                <w:spacing w:val="26"/>
                <w:sz w:val="24"/>
                <w:szCs w:val="24"/>
                <w:lang w:eastAsia="zh-CN"/>
              </w:rPr>
              <w:t>乐作</w:t>
            </w:r>
            <w:r>
              <w:rPr>
                <w:rFonts w:hint="eastAsia" w:ascii="方正仿宋简体" w:hAnsi="方正仿宋简体" w:eastAsia="方正仿宋简体" w:cs="方正仿宋简体"/>
                <w:color w:val="000000"/>
                <w:spacing w:val="24"/>
                <w:sz w:val="24"/>
                <w:szCs w:val="24"/>
                <w:lang w:eastAsia="zh-CN"/>
              </w:rPr>
              <w:t>品</w:t>
            </w:r>
            <w:r>
              <w:rPr>
                <w:rFonts w:hint="eastAsia" w:ascii="方正仿宋简体" w:hAnsi="方正仿宋简体" w:eastAsia="方正仿宋简体" w:cs="方正仿宋简体"/>
                <w:color w:val="000000"/>
                <w:spacing w:val="26"/>
                <w:sz w:val="24"/>
                <w:szCs w:val="24"/>
                <w:lang w:eastAsia="zh-CN"/>
              </w:rPr>
              <w:t>的</w:t>
            </w:r>
            <w:r>
              <w:rPr>
                <w:rFonts w:hint="eastAsia" w:ascii="方正仿宋简体" w:hAnsi="方正仿宋简体" w:eastAsia="方正仿宋简体" w:cs="方正仿宋简体"/>
                <w:color w:val="000000"/>
                <w:sz w:val="24"/>
                <w:szCs w:val="24"/>
                <w:lang w:eastAsia="zh-CN"/>
              </w:rPr>
              <w:t>调</w:t>
            </w:r>
            <w:r>
              <w:rPr>
                <w:rFonts w:hint="eastAsia" w:ascii="方正仿宋简体" w:hAnsi="方正仿宋简体" w:eastAsia="方正仿宋简体" w:cs="方正仿宋简体"/>
                <w:color w:val="000000"/>
                <w:spacing w:val="1"/>
                <w:sz w:val="24"/>
                <w:szCs w:val="24"/>
                <w:lang w:eastAsia="zh-CN"/>
              </w:rPr>
              <w:t>式、调性、节奏、音程、和弦、乐句、终止等要素。培养乐感，发展学生良好的音</w:t>
            </w:r>
            <w:r>
              <w:rPr>
                <w:rFonts w:hint="eastAsia" w:ascii="方正仿宋简体" w:hAnsi="方正仿宋简体" w:eastAsia="方正仿宋简体" w:cs="方正仿宋简体"/>
                <w:color w:val="000000"/>
                <w:sz w:val="24"/>
                <w:szCs w:val="24"/>
              </w:rPr>
              <w:t>乐听辩和视谱能力。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0"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lang w:val="en-US" w:eastAsia="en-US" w:bidi="ar-SA"/>
              </w:rPr>
            </w:pPr>
            <w:r>
              <w:rPr>
                <w:rFonts w:hint="eastAsia" w:ascii="方正仿宋简体" w:hAnsi="方正仿宋简体" w:eastAsia="方正仿宋简体" w:cs="方正仿宋简体"/>
                <w:color w:val="000000"/>
                <w:spacing w:val="5"/>
                <w:sz w:val="24"/>
                <w:szCs w:val="24"/>
              </w:rPr>
              <w:t>7</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leftChars="0"/>
              <w:jc w:val="center"/>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90" w:after="180" w:line="560" w:lineRule="exact"/>
              <w:ind w:left="109" w:leftChars="0"/>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电钢琴集体课</w:t>
            </w:r>
          </w:p>
        </w:tc>
        <w:tc>
          <w:tcPr>
            <w:tcW w:w="2500" w:type="dxa"/>
            <w:vAlign w:val="top"/>
          </w:tcPr>
          <w:p>
            <w:pPr>
              <w:keepNext w:val="0"/>
              <w:keepLines w:val="0"/>
              <w:pageBreakBefore w:val="0"/>
              <w:kinsoku/>
              <w:wordWrap/>
              <w:topLinePunct w:val="0"/>
              <w:autoSpaceDE w:val="0"/>
              <w:autoSpaceDN w:val="0"/>
              <w:bidi w:val="0"/>
              <w:snapToGrid/>
              <w:spacing w:before="31" w:after="13" w:line="560" w:lineRule="exact"/>
              <w:ind w:left="80" w:leftChars="0" w:right="40" w:rightChars="0"/>
              <w:jc w:val="both"/>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pacing w:val="29"/>
                <w:sz w:val="24"/>
                <w:szCs w:val="24"/>
                <w:lang w:eastAsia="zh-CN"/>
              </w:rPr>
              <w:t>电</w:t>
            </w:r>
            <w:r>
              <w:rPr>
                <w:rFonts w:hint="eastAsia" w:ascii="方正仿宋简体" w:hAnsi="方正仿宋简体" w:eastAsia="方正仿宋简体" w:cs="方正仿宋简体"/>
                <w:color w:val="000000"/>
                <w:spacing w:val="31"/>
                <w:sz w:val="24"/>
                <w:szCs w:val="24"/>
                <w:lang w:eastAsia="zh-CN"/>
              </w:rPr>
              <w:t>钢</w:t>
            </w:r>
            <w:r>
              <w:rPr>
                <w:rFonts w:hint="eastAsia" w:ascii="方正仿宋简体" w:hAnsi="方正仿宋简体" w:eastAsia="方正仿宋简体" w:cs="方正仿宋简体"/>
                <w:color w:val="000000"/>
                <w:spacing w:val="29"/>
                <w:sz w:val="24"/>
                <w:szCs w:val="24"/>
                <w:lang w:eastAsia="zh-CN"/>
              </w:rPr>
              <w:t>键</w:t>
            </w:r>
            <w:r>
              <w:rPr>
                <w:rFonts w:hint="eastAsia" w:ascii="方正仿宋简体" w:hAnsi="方正仿宋简体" w:eastAsia="方正仿宋简体" w:cs="方正仿宋简体"/>
                <w:color w:val="000000"/>
                <w:spacing w:val="31"/>
                <w:sz w:val="24"/>
                <w:szCs w:val="24"/>
                <w:lang w:eastAsia="zh-CN"/>
              </w:rPr>
              <w:t>盘</w:t>
            </w:r>
            <w:r>
              <w:rPr>
                <w:rFonts w:hint="eastAsia" w:ascii="方正仿宋简体" w:hAnsi="方正仿宋简体" w:eastAsia="方正仿宋简体" w:cs="方正仿宋简体"/>
                <w:color w:val="000000"/>
                <w:spacing w:val="29"/>
                <w:sz w:val="24"/>
                <w:szCs w:val="24"/>
                <w:lang w:eastAsia="zh-CN"/>
              </w:rPr>
              <w:t>的</w:t>
            </w:r>
            <w:r>
              <w:rPr>
                <w:rFonts w:hint="eastAsia" w:ascii="方正仿宋简体" w:hAnsi="方正仿宋简体" w:eastAsia="方正仿宋简体" w:cs="方正仿宋简体"/>
                <w:color w:val="000000"/>
                <w:spacing w:val="31"/>
                <w:sz w:val="24"/>
                <w:szCs w:val="24"/>
                <w:lang w:eastAsia="zh-CN"/>
              </w:rPr>
              <w:t>基</w:t>
            </w:r>
            <w:r>
              <w:rPr>
                <w:rFonts w:hint="eastAsia" w:ascii="方正仿宋简体" w:hAnsi="方正仿宋简体" w:eastAsia="方正仿宋简体" w:cs="方正仿宋简体"/>
                <w:color w:val="000000"/>
                <w:spacing w:val="29"/>
                <w:sz w:val="24"/>
                <w:szCs w:val="24"/>
                <w:lang w:eastAsia="zh-CN"/>
              </w:rPr>
              <w:t>本</w:t>
            </w:r>
            <w:r>
              <w:rPr>
                <w:rFonts w:hint="eastAsia" w:ascii="方正仿宋简体" w:hAnsi="方正仿宋简体" w:eastAsia="方正仿宋简体" w:cs="方正仿宋简体"/>
                <w:color w:val="000000"/>
                <w:sz w:val="24"/>
                <w:szCs w:val="24"/>
                <w:lang w:eastAsia="zh-CN"/>
              </w:rPr>
              <w:t>功</w:t>
            </w:r>
            <w:r>
              <w:rPr>
                <w:rFonts w:hint="eastAsia" w:ascii="方正仿宋简体" w:hAnsi="方正仿宋简体" w:eastAsia="方正仿宋简体" w:cs="方正仿宋简体"/>
                <w:color w:val="000000"/>
                <w:spacing w:val="-4"/>
                <w:sz w:val="24"/>
                <w:szCs w:val="24"/>
                <w:lang w:eastAsia="zh-CN"/>
              </w:rPr>
              <w:t>能和演奏方法，根据五线谱进行试奏。掌</w:t>
            </w:r>
            <w:r>
              <w:rPr>
                <w:rFonts w:hint="eastAsia" w:ascii="方正仿宋简体" w:hAnsi="方正仿宋简体" w:eastAsia="方正仿宋简体" w:cs="方正仿宋简体"/>
                <w:color w:val="000000"/>
                <w:sz w:val="24"/>
                <w:szCs w:val="24"/>
                <w:lang w:eastAsia="zh-CN"/>
              </w:rPr>
              <w:t>握基本的弹奏方法、</w:t>
            </w:r>
            <w:r>
              <w:rPr>
                <w:rFonts w:hint="eastAsia" w:ascii="方正仿宋简体" w:hAnsi="方正仿宋简体" w:eastAsia="方正仿宋简体" w:cs="方正仿宋简体"/>
                <w:color w:val="000000"/>
                <w:spacing w:val="-4"/>
                <w:sz w:val="24"/>
                <w:szCs w:val="24"/>
                <w:lang w:eastAsia="zh-CN"/>
              </w:rPr>
              <w:t>手形、触键方法，进</w:t>
            </w:r>
            <w:r>
              <w:rPr>
                <w:rFonts w:hint="eastAsia" w:ascii="方正仿宋简体" w:hAnsi="方正仿宋简体" w:eastAsia="方正仿宋简体" w:cs="方正仿宋简体"/>
                <w:color w:val="000000"/>
                <w:sz w:val="24"/>
                <w:szCs w:val="24"/>
                <w:lang w:eastAsia="zh-CN"/>
              </w:rPr>
              <w:t>行单手、双手演奏</w:t>
            </w:r>
          </w:p>
        </w:tc>
        <w:tc>
          <w:tcPr>
            <w:tcW w:w="3557" w:type="dxa"/>
            <w:vAlign w:val="top"/>
          </w:tcPr>
          <w:p>
            <w:pPr>
              <w:keepNext w:val="0"/>
              <w:keepLines w:val="0"/>
              <w:pageBreakBefore w:val="0"/>
              <w:kinsoku/>
              <w:wordWrap/>
              <w:topLinePunct w:val="0"/>
              <w:autoSpaceDE w:val="0"/>
              <w:autoSpaceDN w:val="0"/>
              <w:bidi w:val="0"/>
              <w:snapToGrid/>
              <w:spacing w:before="31" w:after="19" w:line="560" w:lineRule="exact"/>
              <w:ind w:left="80" w:leftChars="0" w:right="60" w:rightChars="0"/>
              <w:jc w:val="both"/>
              <w:textAlignment w:val="auto"/>
              <w:rPr>
                <w:rFonts w:hint="eastAsia" w:ascii="方正仿宋简体" w:hAnsi="方正仿宋简体" w:eastAsia="方正仿宋简体" w:cs="方正仿宋简体"/>
                <w:color w:val="000000"/>
                <w:spacing w:val="17"/>
                <w:sz w:val="24"/>
                <w:szCs w:val="24"/>
                <w:lang w:val="en-US" w:eastAsia="zh-CN" w:bidi="ar-SA"/>
              </w:rPr>
            </w:pPr>
            <w:r>
              <w:rPr>
                <w:rFonts w:hint="eastAsia" w:ascii="方正仿宋简体" w:hAnsi="方正仿宋简体" w:eastAsia="方正仿宋简体" w:cs="方正仿宋简体"/>
                <w:color w:val="000000"/>
                <w:spacing w:val="1"/>
                <w:sz w:val="24"/>
                <w:szCs w:val="24"/>
                <w:lang w:eastAsia="zh-CN"/>
              </w:rPr>
              <w:t>保持良好的演奏姿势和学会正确的演奏技巧，加强键盘</w:t>
            </w:r>
            <w:r>
              <w:rPr>
                <w:rFonts w:hint="eastAsia" w:ascii="方正仿宋简体" w:hAnsi="方正仿宋简体" w:eastAsia="方正仿宋简体" w:cs="方正仿宋简体"/>
                <w:color w:val="000000"/>
                <w:sz w:val="24"/>
                <w:szCs w:val="24"/>
                <w:lang w:eastAsia="zh-CN"/>
              </w:rPr>
              <w:t>演奏专业核心技能。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9" w:hRule="exact"/>
        </w:trPr>
        <w:tc>
          <w:tcPr>
            <w:tcW w:w="706"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lang w:val="en-US" w:eastAsia="en-US" w:bidi="ar-SA"/>
              </w:rPr>
            </w:pPr>
            <w:r>
              <w:rPr>
                <w:rFonts w:hint="eastAsia" w:ascii="方正仿宋简体" w:hAnsi="方正仿宋简体" w:eastAsia="方正仿宋简体" w:cs="方正仿宋简体"/>
                <w:color w:val="000000"/>
                <w:spacing w:val="5"/>
                <w:sz w:val="24"/>
                <w:szCs w:val="24"/>
              </w:rPr>
              <w:t>8</w:t>
            </w:r>
          </w:p>
        </w:tc>
        <w:tc>
          <w:tcPr>
            <w:tcW w:w="721" w:type="dxa"/>
            <w:vAlign w:val="center"/>
          </w:tcPr>
          <w:p>
            <w:pPr>
              <w:keepNext w:val="0"/>
              <w:keepLines w:val="0"/>
              <w:pageBreakBefore w:val="0"/>
              <w:kinsoku/>
              <w:wordWrap/>
              <w:topLinePunct w:val="0"/>
              <w:autoSpaceDE w:val="0"/>
              <w:autoSpaceDN w:val="0"/>
              <w:bidi w:val="0"/>
              <w:snapToGrid/>
              <w:spacing w:before="90" w:after="180" w:line="560" w:lineRule="exact"/>
              <w:ind w:left="-20" w:leftChars="0"/>
              <w:jc w:val="center"/>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必修</w:t>
            </w:r>
          </w:p>
        </w:tc>
        <w:tc>
          <w:tcPr>
            <w:tcW w:w="1163" w:type="dxa"/>
            <w:vAlign w:val="center"/>
          </w:tcPr>
          <w:p>
            <w:pPr>
              <w:keepNext w:val="0"/>
              <w:keepLines w:val="0"/>
              <w:pageBreakBefore w:val="0"/>
              <w:kinsoku/>
              <w:wordWrap/>
              <w:topLinePunct w:val="0"/>
              <w:autoSpaceDE w:val="0"/>
              <w:autoSpaceDN w:val="0"/>
              <w:bidi w:val="0"/>
              <w:snapToGrid/>
              <w:spacing w:before="36" w:after="72"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智慧琴房</w:t>
            </w:r>
          </w:p>
          <w:p>
            <w:pPr>
              <w:keepNext w:val="0"/>
              <w:keepLines w:val="0"/>
              <w:pageBreakBefore w:val="0"/>
              <w:kinsoku/>
              <w:wordWrap/>
              <w:topLinePunct w:val="0"/>
              <w:autoSpaceDE w:val="0"/>
              <w:autoSpaceDN w:val="0"/>
              <w:bidi w:val="0"/>
              <w:snapToGrid/>
              <w:spacing w:after="72" w:line="560" w:lineRule="exact"/>
              <w:ind w:left="-20" w:leftChars="0"/>
              <w:jc w:val="center"/>
              <w:textAlignment w:val="auto"/>
              <w:rPr>
                <w:rFonts w:hint="eastAsia" w:ascii="方正仿宋简体" w:hAnsi="方正仿宋简体" w:eastAsia="方正仿宋简体" w:cs="方正仿宋简体"/>
                <w:color w:val="000000"/>
                <w:sz w:val="24"/>
                <w:szCs w:val="24"/>
                <w:lang w:val="en-US" w:eastAsia="en-US" w:bidi="ar-SA"/>
              </w:rPr>
            </w:pPr>
            <w:r>
              <w:rPr>
                <w:rFonts w:hint="eastAsia" w:ascii="方正仿宋简体" w:hAnsi="方正仿宋简体" w:eastAsia="方正仿宋简体" w:cs="方正仿宋简体"/>
                <w:color w:val="000000"/>
                <w:sz w:val="24"/>
                <w:szCs w:val="24"/>
              </w:rPr>
              <w:t>练习课</w:t>
            </w:r>
          </w:p>
        </w:tc>
        <w:tc>
          <w:tcPr>
            <w:tcW w:w="2500" w:type="dxa"/>
            <w:vAlign w:val="top"/>
          </w:tcPr>
          <w:p>
            <w:pPr>
              <w:keepNext w:val="0"/>
              <w:keepLines w:val="0"/>
              <w:pageBreakBefore w:val="0"/>
              <w:kinsoku/>
              <w:wordWrap/>
              <w:topLinePunct w:val="0"/>
              <w:autoSpaceDE w:val="0"/>
              <w:autoSpaceDN w:val="0"/>
              <w:bidi w:val="0"/>
              <w:snapToGrid/>
              <w:spacing w:before="30" w:after="6" w:line="560" w:lineRule="exact"/>
              <w:ind w:left="80" w:leftChars="0" w:right="60" w:rightChars="0"/>
              <w:textAlignment w:val="auto"/>
              <w:rPr>
                <w:rFonts w:hint="eastAsia" w:ascii="方正仿宋简体" w:hAnsi="方正仿宋简体" w:eastAsia="方正仿宋简体" w:cs="方正仿宋简体"/>
                <w:color w:val="000000"/>
                <w:spacing w:val="-32"/>
                <w:sz w:val="24"/>
                <w:szCs w:val="24"/>
                <w:lang w:val="en-US" w:eastAsia="zh-CN" w:bidi="ar-SA"/>
              </w:rPr>
            </w:pPr>
            <w:r>
              <w:rPr>
                <w:rFonts w:hint="eastAsia" w:ascii="方正仿宋简体" w:hAnsi="方正仿宋简体" w:eastAsia="方正仿宋简体" w:cs="方正仿宋简体"/>
                <w:color w:val="000000"/>
                <w:spacing w:val="-4"/>
                <w:sz w:val="24"/>
                <w:szCs w:val="24"/>
                <w:lang w:eastAsia="zh-CN"/>
              </w:rPr>
              <w:t>声乐表演、器乐表演</w:t>
            </w:r>
            <w:r>
              <w:rPr>
                <w:rFonts w:hint="eastAsia" w:ascii="方正仿宋简体" w:hAnsi="方正仿宋简体" w:eastAsia="方正仿宋简体" w:cs="方正仿宋简体"/>
                <w:color w:val="000000"/>
                <w:sz w:val="24"/>
                <w:szCs w:val="24"/>
                <w:lang w:eastAsia="zh-CN"/>
              </w:rPr>
              <w:t>练习曲及曲目。</w:t>
            </w:r>
          </w:p>
        </w:tc>
        <w:tc>
          <w:tcPr>
            <w:tcW w:w="3557" w:type="dxa"/>
            <w:vAlign w:val="top"/>
          </w:tcPr>
          <w:p>
            <w:pPr>
              <w:keepNext w:val="0"/>
              <w:keepLines w:val="0"/>
              <w:pageBreakBefore w:val="0"/>
              <w:kinsoku/>
              <w:wordWrap/>
              <w:topLinePunct w:val="0"/>
              <w:autoSpaceDE w:val="0"/>
              <w:autoSpaceDN w:val="0"/>
              <w:bidi w:val="0"/>
              <w:snapToGrid/>
              <w:spacing w:before="30" w:after="8" w:line="560" w:lineRule="exact"/>
              <w:ind w:left="80" w:right="60"/>
              <w:jc w:val="both"/>
              <w:textAlignment w:val="auto"/>
              <w:rPr>
                <w:rFonts w:hint="eastAsia" w:ascii="方正仿宋简体" w:hAnsi="方正仿宋简体" w:eastAsia="方正仿宋简体" w:cs="方正仿宋简体"/>
                <w:color w:val="000000"/>
                <w:spacing w:val="19"/>
                <w:sz w:val="24"/>
                <w:szCs w:val="24"/>
                <w:lang w:eastAsia="zh-CN"/>
              </w:rPr>
            </w:pPr>
            <w:r>
              <w:rPr>
                <w:rFonts w:hint="eastAsia" w:ascii="方正仿宋简体" w:hAnsi="方正仿宋简体" w:eastAsia="方正仿宋简体" w:cs="方正仿宋简体"/>
                <w:color w:val="000000"/>
                <w:spacing w:val="2"/>
                <w:sz w:val="24"/>
                <w:szCs w:val="24"/>
                <w:lang w:eastAsia="zh-CN"/>
              </w:rPr>
              <w:t>正确使用智慧琴房，巩固声</w:t>
            </w:r>
            <w:r>
              <w:rPr>
                <w:rFonts w:hint="eastAsia" w:ascii="方正仿宋简体" w:hAnsi="方正仿宋简体" w:eastAsia="方正仿宋简体" w:cs="方正仿宋简体"/>
                <w:color w:val="000000"/>
                <w:spacing w:val="1"/>
                <w:sz w:val="24"/>
                <w:szCs w:val="24"/>
                <w:lang w:eastAsia="zh-CN"/>
              </w:rPr>
              <w:t>乐器乐专业技能课程作业练</w:t>
            </w:r>
          </w:p>
          <w:p>
            <w:pPr>
              <w:keepNext w:val="0"/>
              <w:keepLines w:val="0"/>
              <w:pageBreakBefore w:val="0"/>
              <w:kinsoku/>
              <w:wordWrap/>
              <w:topLinePunct w:val="0"/>
              <w:autoSpaceDE w:val="0"/>
              <w:autoSpaceDN w:val="0"/>
              <w:bidi w:val="0"/>
              <w:snapToGrid/>
              <w:spacing w:line="560" w:lineRule="exact"/>
              <w:ind w:left="97" w:leftChars="0"/>
              <w:textAlignment w:val="auto"/>
              <w:rPr>
                <w:rFonts w:hint="eastAsia" w:ascii="方正仿宋简体" w:hAnsi="方正仿宋简体" w:eastAsia="方正仿宋简体" w:cs="方正仿宋简体"/>
                <w:color w:val="000000"/>
                <w:sz w:val="24"/>
                <w:szCs w:val="24"/>
                <w:lang w:val="en-US" w:eastAsia="zh-CN" w:bidi="ar-SA"/>
              </w:rPr>
            </w:pPr>
            <w:r>
              <w:rPr>
                <w:rFonts w:hint="eastAsia" w:ascii="方正仿宋简体" w:hAnsi="方正仿宋简体" w:eastAsia="方正仿宋简体" w:cs="方正仿宋简体"/>
                <w:color w:val="000000"/>
                <w:sz w:val="24"/>
                <w:szCs w:val="24"/>
              </w:rPr>
              <w:t>习。</w:t>
            </w:r>
          </w:p>
        </w:tc>
      </w:tr>
    </w:tbl>
    <w:p>
      <w:pPr>
        <w:keepNext w:val="0"/>
        <w:keepLines w:val="0"/>
        <w:pageBreakBefore w:val="0"/>
        <w:tabs>
          <w:tab w:val="left" w:pos="2006"/>
        </w:tabs>
        <w:kinsoku/>
        <w:wordWrap/>
        <w:topLinePunct w:val="0"/>
        <w:autoSpaceDE w:val="0"/>
        <w:autoSpaceDN w:val="0"/>
        <w:bidi w:val="0"/>
        <w:snapToGrid/>
        <w:spacing w:before="214" w:after="125" w:line="560" w:lineRule="exact"/>
        <w:textAlignment w:val="auto"/>
        <w:rPr>
          <w:rFonts w:hint="eastAsia" w:ascii="方正仿宋简体" w:hAnsi="方正仿宋简体" w:eastAsia="方正仿宋简体" w:cs="方正仿宋简体"/>
          <w:color w:val="000000"/>
          <w:spacing w:val="-2"/>
          <w:sz w:val="24"/>
          <w:szCs w:val="24"/>
        </w:rPr>
      </w:pPr>
    </w:p>
    <w:p>
      <w:pPr>
        <w:keepNext w:val="0"/>
        <w:keepLines w:val="0"/>
        <w:pageBreakBefore w:val="0"/>
        <w:tabs>
          <w:tab w:val="left" w:pos="2006"/>
        </w:tabs>
        <w:kinsoku/>
        <w:wordWrap/>
        <w:topLinePunct w:val="0"/>
        <w:autoSpaceDE w:val="0"/>
        <w:autoSpaceDN w:val="0"/>
        <w:bidi w:val="0"/>
        <w:snapToGrid/>
        <w:spacing w:before="214" w:after="125" w:line="560" w:lineRule="exact"/>
        <w:ind w:firstLine="472" w:firstLineChars="200"/>
        <w:textAlignment w:val="auto"/>
        <w:rPr>
          <w:rFonts w:hint="eastAsia" w:ascii="方正仿宋简体" w:hAnsi="方正仿宋简体" w:eastAsia="方正仿宋简体" w:cs="方正仿宋简体"/>
          <w:b/>
          <w:bCs/>
          <w:color w:val="000000"/>
          <w:spacing w:val="5"/>
          <w:sz w:val="24"/>
          <w:szCs w:val="24"/>
        </w:rPr>
      </w:pPr>
      <w:r>
        <w:rPr>
          <w:rFonts w:hint="eastAsia" w:ascii="方正仿宋简体" w:hAnsi="方正仿宋简体" w:eastAsia="方正仿宋简体" w:cs="方正仿宋简体"/>
          <w:color w:val="000000"/>
          <w:spacing w:val="-2"/>
          <w:sz w:val="24"/>
          <w:szCs w:val="24"/>
        </w:rPr>
        <w:t>(</w:t>
      </w:r>
      <w:r>
        <w:rPr>
          <w:rFonts w:hint="eastAsia" w:ascii="方正仿宋简体" w:hAnsi="方正仿宋简体" w:eastAsia="方正仿宋简体" w:cs="方正仿宋简体"/>
          <w:b/>
          <w:bCs/>
          <w:color w:val="000000"/>
          <w:spacing w:val="-1"/>
          <w:sz w:val="24"/>
          <w:szCs w:val="24"/>
        </w:rPr>
        <w:t>四</w:t>
      </w:r>
      <w:r>
        <w:rPr>
          <w:rFonts w:hint="eastAsia" w:ascii="方正仿宋简体" w:hAnsi="方正仿宋简体" w:eastAsia="方正仿宋简体" w:cs="方正仿宋简体"/>
          <w:color w:val="000000"/>
          <w:spacing w:val="1"/>
          <w:sz w:val="24"/>
          <w:szCs w:val="24"/>
        </w:rPr>
        <w:t>)</w:t>
      </w:r>
      <w:r>
        <w:rPr>
          <w:rFonts w:hint="eastAsia" w:ascii="方正仿宋简体" w:hAnsi="方正仿宋简体" w:eastAsia="方正仿宋简体" w:cs="方正仿宋简体"/>
          <w:color w:val="000000"/>
          <w:spacing w:val="1"/>
          <w:sz w:val="24"/>
          <w:szCs w:val="24"/>
          <w:lang w:val="en-US" w:eastAsia="zh-CN"/>
        </w:rPr>
        <w:t xml:space="preserve"> </w:t>
      </w:r>
      <w:r>
        <w:rPr>
          <w:rFonts w:hint="eastAsia" w:ascii="方正仿宋简体" w:hAnsi="方正仿宋简体" w:eastAsia="方正仿宋简体" w:cs="方正仿宋简体"/>
          <w:b/>
          <w:bCs/>
          <w:color w:val="000000"/>
          <w:spacing w:val="1"/>
          <w:sz w:val="24"/>
          <w:szCs w:val="24"/>
        </w:rPr>
        <w:t>专业实践课程</w:t>
      </w:r>
    </w:p>
    <w:tbl>
      <w:tblPr>
        <w:tblStyle w:val="5"/>
        <w:tblpPr w:leftFromText="180" w:rightFromText="180" w:vertAnchor="text" w:horzAnchor="page" w:tblpX="1878" w:tblpY="45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8"/>
        <w:gridCol w:w="885"/>
        <w:gridCol w:w="2076"/>
        <w:gridCol w:w="46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778"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序号</w:t>
            </w:r>
          </w:p>
        </w:tc>
        <w:tc>
          <w:tcPr>
            <w:tcW w:w="885" w:type="dxa"/>
            <w:vAlign w:val="center"/>
          </w:tcPr>
          <w:p>
            <w:pPr>
              <w:keepNext w:val="0"/>
              <w:keepLines w:val="0"/>
              <w:pageBreakBefore w:val="0"/>
              <w:kinsoku/>
              <w:wordWrap/>
              <w:topLinePunct w:val="0"/>
              <w:autoSpaceDE w:val="0"/>
              <w:autoSpaceDN w:val="0"/>
              <w:bidi w:val="0"/>
              <w:snapToGrid/>
              <w:spacing w:before="46" w:after="103"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w:t>
            </w:r>
          </w:p>
          <w:p>
            <w:pPr>
              <w:keepNext w:val="0"/>
              <w:keepLines w:val="0"/>
              <w:pageBreakBefore w:val="0"/>
              <w:kinsoku/>
              <w:wordWrap/>
              <w:topLinePunct w:val="0"/>
              <w:autoSpaceDE w:val="0"/>
              <w:autoSpaceDN w:val="0"/>
              <w:bidi w:val="0"/>
              <w:snapToGrid/>
              <w:spacing w:line="560" w:lineRule="exact"/>
              <w:ind w:left="180"/>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性质</w:t>
            </w:r>
          </w:p>
        </w:tc>
        <w:tc>
          <w:tcPr>
            <w:tcW w:w="2076" w:type="dxa"/>
            <w:vAlign w:val="center"/>
          </w:tcPr>
          <w:p>
            <w:pPr>
              <w:keepNext w:val="0"/>
              <w:keepLines w:val="0"/>
              <w:pageBreakBefore w:val="0"/>
              <w:kinsoku/>
              <w:wordWrap/>
              <w:topLinePunct w:val="0"/>
              <w:autoSpaceDE w:val="0"/>
              <w:autoSpaceDN w:val="0"/>
              <w:bidi w:val="0"/>
              <w:snapToGrid/>
              <w:spacing w:before="46" w:after="103"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课程</w:t>
            </w:r>
          </w:p>
          <w:p>
            <w:pPr>
              <w:keepNext w:val="0"/>
              <w:keepLines w:val="0"/>
              <w:pageBreakBefore w:val="0"/>
              <w:kinsoku/>
              <w:wordWrap/>
              <w:topLinePunct w:val="0"/>
              <w:autoSpaceDE w:val="0"/>
              <w:autoSpaceDN w:val="0"/>
              <w:bidi w:val="0"/>
              <w:snapToGrid/>
              <w:spacing w:line="560" w:lineRule="exact"/>
              <w:ind w:left="620"/>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名称</w:t>
            </w:r>
          </w:p>
        </w:tc>
        <w:tc>
          <w:tcPr>
            <w:tcW w:w="4675" w:type="dxa"/>
            <w:vAlign w:val="center"/>
          </w:tcPr>
          <w:p>
            <w:pPr>
              <w:keepNext w:val="0"/>
              <w:keepLines w:val="0"/>
              <w:pageBreakBefore w:val="0"/>
              <w:kinsoku/>
              <w:wordWrap/>
              <w:topLinePunct w:val="0"/>
              <w:autoSpaceDE w:val="0"/>
              <w:autoSpaceDN w:val="0"/>
              <w:bidi w:val="0"/>
              <w:snapToGrid/>
              <w:spacing w:before="70" w:after="141" w:line="560" w:lineRule="exact"/>
              <w:ind w:left="-20"/>
              <w:jc w:val="center"/>
              <w:textAlignment w:val="auto"/>
              <w:rPr>
                <w:rFonts w:hint="eastAsia" w:ascii="方正仿宋简体" w:hAnsi="方正仿宋简体" w:eastAsia="方正仿宋简体" w:cs="方正仿宋简体"/>
                <w:color w:val="000000"/>
                <w:spacing w:val="-1"/>
                <w:sz w:val="24"/>
                <w:szCs w:val="24"/>
              </w:rPr>
            </w:pPr>
            <w:r>
              <w:rPr>
                <w:rFonts w:hint="eastAsia" w:ascii="方正仿宋简体" w:hAnsi="方正仿宋简体" w:eastAsia="方正仿宋简体" w:cs="方正仿宋简体"/>
                <w:color w:val="000000"/>
                <w:spacing w:val="-1"/>
                <w:sz w:val="24"/>
                <w:szCs w:val="24"/>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1" w:hRule="exact"/>
        </w:trPr>
        <w:tc>
          <w:tcPr>
            <w:tcW w:w="778" w:type="dxa"/>
            <w:vAlign w:val="center"/>
          </w:tcPr>
          <w:p>
            <w:pPr>
              <w:keepNext w:val="0"/>
              <w:keepLines w:val="0"/>
              <w:pageBreakBefore w:val="0"/>
              <w:kinsoku/>
              <w:wordWrap/>
              <w:topLinePunct w:val="0"/>
              <w:autoSpaceDE w:val="0"/>
              <w:autoSpaceDN w:val="0"/>
              <w:bidi w:val="0"/>
              <w:snapToGrid/>
              <w:spacing w:before="70" w:after="141" w:line="560" w:lineRule="exact"/>
              <w:jc w:val="center"/>
              <w:textAlignment w:val="auto"/>
              <w:rPr>
                <w:rFonts w:hint="eastAsia" w:ascii="方正仿宋简体" w:hAnsi="方正仿宋简体" w:eastAsia="方正仿宋简体" w:cs="方正仿宋简体"/>
                <w:color w:val="000000"/>
                <w:spacing w:val="5"/>
                <w:sz w:val="24"/>
                <w:szCs w:val="24"/>
              </w:rPr>
            </w:pPr>
            <w:r>
              <w:rPr>
                <w:rFonts w:hint="eastAsia" w:ascii="方正仿宋简体" w:hAnsi="方正仿宋简体" w:eastAsia="方正仿宋简体" w:cs="方正仿宋简体"/>
                <w:color w:val="000000"/>
                <w:spacing w:val="5"/>
                <w:sz w:val="24"/>
                <w:szCs w:val="24"/>
              </w:rPr>
              <w:t>1</w:t>
            </w:r>
          </w:p>
        </w:tc>
        <w:tc>
          <w:tcPr>
            <w:tcW w:w="885" w:type="dxa"/>
            <w:vAlign w:val="center"/>
          </w:tcPr>
          <w:p>
            <w:pPr>
              <w:keepNext w:val="0"/>
              <w:keepLines w:val="0"/>
              <w:pageBreakBefore w:val="0"/>
              <w:kinsoku/>
              <w:wordWrap/>
              <w:topLinePunct w:val="0"/>
              <w:autoSpaceDE w:val="0"/>
              <w:autoSpaceDN w:val="0"/>
              <w:bidi w:val="0"/>
              <w:snapToGrid/>
              <w:spacing w:before="90" w:after="18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必修</w:t>
            </w:r>
          </w:p>
        </w:tc>
        <w:tc>
          <w:tcPr>
            <w:tcW w:w="2076" w:type="dxa"/>
          </w:tcPr>
          <w:p>
            <w:pPr>
              <w:keepNext w:val="0"/>
              <w:keepLines w:val="0"/>
              <w:pageBreakBefore w:val="0"/>
              <w:kinsoku/>
              <w:wordWrap/>
              <w:topLinePunct w:val="0"/>
              <w:autoSpaceDE w:val="0"/>
              <w:autoSpaceDN w:val="0"/>
              <w:bidi w:val="0"/>
              <w:snapToGrid/>
              <w:spacing w:before="31" w:after="70" w:line="560" w:lineRule="exact"/>
              <w:ind w:left="-20"/>
              <w:jc w:val="center"/>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lang w:eastAsia="zh-CN"/>
              </w:rPr>
              <w:t>合作签约单</w:t>
            </w:r>
            <w:r>
              <w:rPr>
                <w:rFonts w:hint="eastAsia" w:ascii="方正仿宋简体" w:hAnsi="方正仿宋简体" w:eastAsia="方正仿宋简体" w:cs="方正仿宋简体"/>
                <w:color w:val="000000"/>
                <w:sz w:val="24"/>
                <w:szCs w:val="24"/>
                <w:lang w:val="en-US" w:eastAsia="zh-CN"/>
              </w:rPr>
              <w:t>位、</w:t>
            </w:r>
            <w:r>
              <w:rPr>
                <w:rFonts w:hint="eastAsia" w:ascii="方正仿宋简体" w:hAnsi="方正仿宋简体" w:eastAsia="方正仿宋简体" w:cs="方正仿宋简体"/>
                <w:color w:val="000000"/>
                <w:sz w:val="24"/>
                <w:szCs w:val="24"/>
              </w:rPr>
              <w:t>订单单位实训实习</w:t>
            </w:r>
          </w:p>
        </w:tc>
        <w:tc>
          <w:tcPr>
            <w:tcW w:w="4675" w:type="dxa"/>
          </w:tcPr>
          <w:p>
            <w:pPr>
              <w:keepNext w:val="0"/>
              <w:keepLines w:val="0"/>
              <w:pageBreakBefore w:val="0"/>
              <w:kinsoku/>
              <w:wordWrap/>
              <w:topLinePunct w:val="0"/>
              <w:autoSpaceDE w:val="0"/>
              <w:autoSpaceDN w:val="0"/>
              <w:bidi w:val="0"/>
              <w:snapToGrid/>
              <w:spacing w:before="31" w:after="8" w:line="560" w:lineRule="exact"/>
              <w:ind w:left="80" w:right="60"/>
              <w:textAlignment w:val="auto"/>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pacing w:val="26"/>
                <w:sz w:val="24"/>
                <w:szCs w:val="24"/>
                <w:lang w:eastAsia="zh-CN"/>
              </w:rPr>
              <w:t>遵</w:t>
            </w:r>
            <w:r>
              <w:rPr>
                <w:rFonts w:hint="eastAsia" w:ascii="方正仿宋简体" w:hAnsi="方正仿宋简体" w:eastAsia="方正仿宋简体" w:cs="方正仿宋简体"/>
                <w:color w:val="000000"/>
                <w:spacing w:val="24"/>
                <w:sz w:val="24"/>
                <w:szCs w:val="24"/>
                <w:lang w:eastAsia="zh-CN"/>
              </w:rPr>
              <w:t>守</w:t>
            </w:r>
            <w:r>
              <w:rPr>
                <w:rFonts w:hint="eastAsia" w:ascii="方正仿宋简体" w:hAnsi="方正仿宋简体" w:eastAsia="方正仿宋简体" w:cs="方正仿宋简体"/>
                <w:color w:val="000000"/>
                <w:spacing w:val="26"/>
                <w:sz w:val="24"/>
                <w:szCs w:val="24"/>
                <w:lang w:eastAsia="zh-CN"/>
              </w:rPr>
              <w:t>实习单</w:t>
            </w:r>
            <w:r>
              <w:rPr>
                <w:rFonts w:hint="eastAsia" w:ascii="方正仿宋简体" w:hAnsi="方正仿宋简体" w:eastAsia="方正仿宋简体" w:cs="方正仿宋简体"/>
                <w:color w:val="000000"/>
                <w:spacing w:val="24"/>
                <w:sz w:val="24"/>
                <w:szCs w:val="24"/>
                <w:lang w:eastAsia="zh-CN"/>
              </w:rPr>
              <w:t>位</w:t>
            </w:r>
            <w:r>
              <w:rPr>
                <w:rFonts w:hint="eastAsia" w:ascii="方正仿宋简体" w:hAnsi="方正仿宋简体" w:eastAsia="方正仿宋简体" w:cs="方正仿宋简体"/>
                <w:color w:val="000000"/>
                <w:spacing w:val="26"/>
                <w:sz w:val="24"/>
                <w:szCs w:val="24"/>
                <w:lang w:eastAsia="zh-CN"/>
              </w:rPr>
              <w:t>各项</w:t>
            </w:r>
            <w:r>
              <w:rPr>
                <w:rFonts w:hint="eastAsia" w:ascii="方正仿宋简体" w:hAnsi="方正仿宋简体" w:eastAsia="方正仿宋简体" w:cs="方正仿宋简体"/>
                <w:color w:val="000000"/>
                <w:spacing w:val="24"/>
                <w:sz w:val="24"/>
                <w:szCs w:val="24"/>
                <w:lang w:eastAsia="zh-CN"/>
              </w:rPr>
              <w:t>规</w:t>
            </w:r>
            <w:r>
              <w:rPr>
                <w:rFonts w:hint="eastAsia" w:ascii="方正仿宋简体" w:hAnsi="方正仿宋简体" w:eastAsia="方正仿宋简体" w:cs="方正仿宋简体"/>
                <w:color w:val="000000"/>
                <w:spacing w:val="26"/>
                <w:sz w:val="24"/>
                <w:szCs w:val="24"/>
                <w:lang w:eastAsia="zh-CN"/>
              </w:rPr>
              <w:t>章</w:t>
            </w:r>
            <w:r>
              <w:rPr>
                <w:rFonts w:hint="eastAsia" w:ascii="方正仿宋简体" w:hAnsi="方正仿宋简体" w:eastAsia="方正仿宋简体" w:cs="方正仿宋简体"/>
                <w:color w:val="000000"/>
                <w:sz w:val="24"/>
                <w:szCs w:val="24"/>
                <w:lang w:eastAsia="zh-CN"/>
              </w:rPr>
              <w:t>制度，积极完成岗位任务，</w:t>
            </w:r>
            <w:r>
              <w:rPr>
                <w:rFonts w:hint="eastAsia" w:ascii="方正仿宋简体" w:hAnsi="方正仿宋简体" w:eastAsia="方正仿宋简体" w:cs="方正仿宋简体"/>
                <w:color w:val="000000"/>
                <w:spacing w:val="1"/>
                <w:sz w:val="24"/>
                <w:szCs w:val="24"/>
                <w:lang w:eastAsia="zh-CN"/>
              </w:rPr>
              <w:t>取得实习单位实习鉴定报告、</w:t>
            </w:r>
            <w:r>
              <w:rPr>
                <w:rFonts w:hint="eastAsia" w:ascii="方正仿宋简体" w:hAnsi="方正仿宋简体" w:eastAsia="方正仿宋简体" w:cs="方正仿宋简体"/>
                <w:color w:val="000000"/>
                <w:sz w:val="24"/>
                <w:szCs w:val="24"/>
              </w:rPr>
              <w:t>并完成实习报告</w:t>
            </w:r>
          </w:p>
        </w:tc>
      </w:tr>
    </w:tbl>
    <w:p>
      <w:pPr>
        <w:keepNext w:val="0"/>
        <w:keepLines w:val="0"/>
        <w:pageBreakBefore w:val="0"/>
        <w:kinsoku/>
        <w:wordWrap/>
        <w:topLinePunct w:val="0"/>
        <w:autoSpaceDE w:val="0"/>
        <w:autoSpaceDN w:val="0"/>
        <w:bidi w:val="0"/>
        <w:snapToGrid/>
        <w:spacing w:line="560" w:lineRule="exact"/>
        <w:textAlignment w:val="auto"/>
        <w:rPr>
          <w:rFonts w:hint="eastAsia" w:ascii="方正仿宋简体" w:hAnsi="方正仿宋简体" w:eastAsia="方正仿宋简体" w:cs="方正仿宋简体"/>
          <w:color w:val="000000"/>
          <w:spacing w:val="-9"/>
          <w:sz w:val="24"/>
          <w:szCs w:val="24"/>
        </w:rPr>
      </w:pPr>
    </w:p>
    <w:p>
      <w:pPr>
        <w:keepNext w:val="0"/>
        <w:keepLines w:val="0"/>
        <w:pageBreakBefore w:val="0"/>
        <w:numPr>
          <w:ilvl w:val="0"/>
          <w:numId w:val="0"/>
        </w:numPr>
        <w:kinsoku/>
        <w:wordWrap/>
        <w:topLinePunct w:val="0"/>
        <w:autoSpaceDE w:val="0"/>
        <w:autoSpaceDN w:val="0"/>
        <w:bidi w:val="0"/>
        <w:snapToGrid/>
        <w:spacing w:after="228" w:line="560" w:lineRule="exact"/>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numPr>
          <w:ilvl w:val="0"/>
          <w:numId w:val="0"/>
        </w:numPr>
        <w:kinsoku/>
        <w:wordWrap/>
        <w:topLinePunct w:val="0"/>
        <w:autoSpaceDE w:val="0"/>
        <w:autoSpaceDN w:val="0"/>
        <w:bidi w:val="0"/>
        <w:snapToGrid/>
        <w:spacing w:after="228" w:line="560" w:lineRule="exact"/>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numPr>
          <w:ilvl w:val="0"/>
          <w:numId w:val="0"/>
        </w:numPr>
        <w:kinsoku/>
        <w:wordWrap/>
        <w:topLinePunct w:val="0"/>
        <w:autoSpaceDE w:val="0"/>
        <w:autoSpaceDN w:val="0"/>
        <w:bidi w:val="0"/>
        <w:snapToGrid/>
        <w:spacing w:after="228" w:line="560" w:lineRule="exact"/>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numPr>
          <w:ilvl w:val="0"/>
          <w:numId w:val="0"/>
        </w:numPr>
        <w:kinsoku/>
        <w:wordWrap/>
        <w:topLinePunct w:val="0"/>
        <w:autoSpaceDE w:val="0"/>
        <w:autoSpaceDN w:val="0"/>
        <w:bidi w:val="0"/>
        <w:snapToGrid/>
        <w:spacing w:after="228" w:line="560" w:lineRule="exact"/>
        <w:textAlignment w:val="auto"/>
        <w:rPr>
          <w:rFonts w:hint="eastAsia" w:ascii="方正仿宋简体" w:hAnsi="方正仿宋简体" w:eastAsia="方正仿宋简体" w:cs="方正仿宋简体"/>
          <w:b/>
          <w:bCs/>
          <w:color w:val="000000"/>
          <w:spacing w:val="1"/>
          <w:sz w:val="24"/>
          <w:szCs w:val="24"/>
          <w:lang w:eastAsia="zh-CN"/>
        </w:rPr>
      </w:pPr>
    </w:p>
    <w:p>
      <w:pPr>
        <w:keepNext w:val="0"/>
        <w:keepLines w:val="0"/>
        <w:pageBreakBefore w:val="0"/>
        <w:kinsoku/>
        <w:wordWrap/>
        <w:topLinePunct w:val="0"/>
        <w:autoSpaceDE w:val="0"/>
        <w:autoSpaceDN w:val="0"/>
        <w:bidi w:val="0"/>
        <w:snapToGrid/>
        <w:spacing w:line="560" w:lineRule="exact"/>
        <w:ind w:left="742"/>
        <w:textAlignment w:val="auto"/>
        <w:rPr>
          <w:rFonts w:hint="eastAsia" w:ascii="方正仿宋简体" w:hAnsi="方正仿宋简体" w:eastAsia="方正仿宋简体" w:cs="方正仿宋简体"/>
          <w:color w:val="333333"/>
          <w:sz w:val="24"/>
          <w:szCs w:val="24"/>
          <w:lang w:eastAsia="zh-CN"/>
        </w:rPr>
      </w:pPr>
    </w:p>
    <w:p>
      <w:pPr>
        <w:keepNext w:val="0"/>
        <w:keepLines w:val="0"/>
        <w:pageBreakBefore w:val="0"/>
        <w:kinsoku/>
        <w:wordWrap/>
        <w:topLinePunct w:val="0"/>
        <w:autoSpaceDE w:val="0"/>
        <w:autoSpaceDN w:val="0"/>
        <w:bidi w:val="0"/>
        <w:snapToGrid/>
        <w:spacing w:after="61" w:line="560" w:lineRule="exact"/>
        <w:ind w:left="742"/>
        <w:textAlignment w:val="auto"/>
        <w:rPr>
          <w:rFonts w:hint="eastAsia" w:ascii="方正仿宋简体" w:hAnsi="方正仿宋简体" w:eastAsia="方正仿宋简体" w:cs="方正仿宋简体"/>
          <w:color w:val="000000"/>
          <w:spacing w:val="-75"/>
          <w:sz w:val="24"/>
          <w:szCs w:val="24"/>
          <w:lang w:eastAsia="zh-CN"/>
        </w:rPr>
        <w:sectPr>
          <w:footerReference r:id="rId4" w:type="default"/>
          <w:pgSz w:w="11906" w:h="16838"/>
          <w:pgMar w:top="1440" w:right="1440" w:bottom="550" w:left="1440" w:header="708" w:footer="0" w:gutter="0"/>
          <w:cols w:space="720" w:num="1"/>
        </w:sectPr>
      </w:pPr>
    </w:p>
    <w:p>
      <w:pPr>
        <w:keepNext w:val="0"/>
        <w:keepLines w:val="0"/>
        <w:pageBreakBefore w:val="0"/>
        <w:numPr>
          <w:ilvl w:val="0"/>
          <w:numId w:val="0"/>
        </w:numPr>
        <w:kinsoku/>
        <w:wordWrap/>
        <w:topLinePunct w:val="0"/>
        <w:autoSpaceDE w:val="0"/>
        <w:autoSpaceDN w:val="0"/>
        <w:bidi w:val="0"/>
        <w:snapToGrid/>
        <w:spacing w:after="228" w:line="560" w:lineRule="exact"/>
        <w:textAlignment w:val="auto"/>
        <w:rPr>
          <w:rFonts w:hint="default" w:ascii="方正仿宋简体" w:hAnsi="方正仿宋简体" w:eastAsia="方正仿宋简体" w:cs="方正仿宋简体"/>
          <w:b/>
          <w:bCs/>
          <w:color w:val="000000"/>
          <w:spacing w:val="1"/>
          <w:sz w:val="28"/>
          <w:szCs w:val="28"/>
          <w:lang w:val="en-US" w:eastAsia="zh-CN"/>
        </w:rPr>
      </w:pPr>
      <w:bookmarkStart w:id="6" w:name="8"/>
      <w:bookmarkEnd w:id="6"/>
      <w:r>
        <w:rPr>
          <w:rFonts w:hint="eastAsia" w:ascii="方正仿宋简体" w:hAnsi="方正仿宋简体" w:eastAsia="方正仿宋简体" w:cs="方正仿宋简体"/>
          <w:b/>
          <w:bCs/>
          <w:color w:val="000000"/>
          <w:spacing w:val="1"/>
          <w:sz w:val="28"/>
          <w:szCs w:val="28"/>
          <w:lang w:val="en-US" w:eastAsia="zh-CN"/>
        </w:rPr>
        <w:t>七、教学进程安排表</w:t>
      </w:r>
    </w:p>
    <w:tbl>
      <w:tblPr>
        <w:tblStyle w:val="9"/>
        <w:tblW w:w="145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48"/>
        <w:gridCol w:w="1233"/>
        <w:gridCol w:w="2320"/>
        <w:gridCol w:w="1233"/>
        <w:gridCol w:w="892"/>
        <w:gridCol w:w="819"/>
        <w:gridCol w:w="707"/>
        <w:gridCol w:w="714"/>
        <w:gridCol w:w="768"/>
        <w:gridCol w:w="649"/>
        <w:gridCol w:w="615"/>
        <w:gridCol w:w="741"/>
        <w:gridCol w:w="749"/>
        <w:gridCol w:w="584"/>
        <w:gridCol w:w="1214"/>
        <w:gridCol w:w="73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548"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bookmarkStart w:id="7" w:name="bookmark16"/>
            <w:bookmarkEnd w:id="7"/>
          </w:p>
          <w:p>
            <w:pPr>
              <w:keepNext w:val="0"/>
              <w:keepLines w:val="0"/>
              <w:pageBreakBefore w:val="0"/>
              <w:kinsoku/>
              <w:wordWrap/>
              <w:topLinePunct w:val="0"/>
              <w:autoSpaceDE w:val="0"/>
              <w:autoSpaceDN w:val="0"/>
              <w:bidi w:val="0"/>
              <w:snapToGrid/>
              <w:spacing w:before="78" w:line="560" w:lineRule="exact"/>
              <w:ind w:left="43"/>
              <w:textAlignment w:val="auto"/>
              <w:rPr>
                <w:rFonts w:ascii="宋体" w:hAnsi="宋体" w:eastAsia="宋体" w:cs="宋体"/>
                <w:sz w:val="24"/>
                <w:szCs w:val="24"/>
              </w:rPr>
            </w:pPr>
            <w:r>
              <w:rPr>
                <w:rFonts w:ascii="宋体" w:hAnsi="宋体" w:eastAsia="宋体" w:cs="宋体"/>
                <w:spacing w:val="-5"/>
                <w:position w:val="17"/>
                <w:sz w:val="24"/>
                <w:szCs w:val="24"/>
              </w:rPr>
              <w:t>课程</w:t>
            </w:r>
          </w:p>
          <w:p>
            <w:pPr>
              <w:keepNext w:val="0"/>
              <w:keepLines w:val="0"/>
              <w:pageBreakBefore w:val="0"/>
              <w:kinsoku/>
              <w:wordWrap/>
              <w:topLinePunct w:val="0"/>
              <w:autoSpaceDE w:val="0"/>
              <w:autoSpaceDN w:val="0"/>
              <w:bidi w:val="0"/>
              <w:snapToGrid/>
              <w:spacing w:line="560" w:lineRule="exact"/>
              <w:ind w:left="50"/>
              <w:textAlignment w:val="auto"/>
              <w:rPr>
                <w:rFonts w:ascii="宋体" w:hAnsi="宋体" w:eastAsia="宋体" w:cs="宋体"/>
                <w:sz w:val="24"/>
                <w:szCs w:val="24"/>
              </w:rPr>
            </w:pPr>
            <w:r>
              <w:rPr>
                <w:rFonts w:ascii="宋体" w:hAnsi="宋体" w:eastAsia="宋体" w:cs="宋体"/>
                <w:spacing w:val="-8"/>
                <w:sz w:val="24"/>
                <w:szCs w:val="24"/>
              </w:rPr>
              <w:t>结构</w:t>
            </w:r>
          </w:p>
        </w:tc>
        <w:tc>
          <w:tcPr>
            <w:tcW w:w="1233"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159"/>
              <w:textAlignment w:val="auto"/>
              <w:rPr>
                <w:rFonts w:ascii="宋体" w:hAnsi="宋体" w:eastAsia="宋体" w:cs="宋体"/>
                <w:sz w:val="24"/>
                <w:szCs w:val="24"/>
              </w:rPr>
            </w:pPr>
            <w:r>
              <w:rPr>
                <w:rFonts w:ascii="宋体" w:hAnsi="宋体" w:eastAsia="宋体" w:cs="宋体"/>
                <w:spacing w:val="-11"/>
                <w:sz w:val="24"/>
                <w:szCs w:val="24"/>
              </w:rPr>
              <w:t>课程代码</w:t>
            </w:r>
          </w:p>
        </w:tc>
        <w:tc>
          <w:tcPr>
            <w:tcW w:w="2320"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686"/>
              <w:textAlignment w:val="auto"/>
              <w:rPr>
                <w:rFonts w:ascii="宋体" w:hAnsi="宋体" w:eastAsia="宋体" w:cs="宋体"/>
                <w:sz w:val="24"/>
                <w:szCs w:val="24"/>
              </w:rPr>
            </w:pPr>
            <w:r>
              <w:rPr>
                <w:rFonts w:ascii="宋体" w:hAnsi="宋体" w:eastAsia="宋体" w:cs="宋体"/>
                <w:spacing w:val="-2"/>
                <w:sz w:val="24"/>
                <w:szCs w:val="24"/>
              </w:rPr>
              <w:t>课程名称</w:t>
            </w:r>
          </w:p>
        </w:tc>
        <w:tc>
          <w:tcPr>
            <w:tcW w:w="1233"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144"/>
              <w:textAlignment w:val="auto"/>
              <w:rPr>
                <w:rFonts w:ascii="宋体" w:hAnsi="宋体" w:eastAsia="宋体" w:cs="宋体"/>
                <w:sz w:val="24"/>
                <w:szCs w:val="24"/>
              </w:rPr>
            </w:pPr>
            <w:r>
              <w:rPr>
                <w:rFonts w:ascii="宋体" w:hAnsi="宋体" w:eastAsia="宋体" w:cs="宋体"/>
                <w:spacing w:val="-2"/>
                <w:sz w:val="24"/>
                <w:szCs w:val="24"/>
              </w:rPr>
              <w:t>课程性质</w:t>
            </w:r>
          </w:p>
        </w:tc>
        <w:tc>
          <w:tcPr>
            <w:tcW w:w="892"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220"/>
              <w:textAlignment w:val="auto"/>
              <w:rPr>
                <w:rFonts w:ascii="宋体" w:hAnsi="宋体" w:eastAsia="宋体" w:cs="宋体"/>
                <w:sz w:val="24"/>
                <w:szCs w:val="24"/>
              </w:rPr>
            </w:pPr>
            <w:r>
              <w:rPr>
                <w:rFonts w:ascii="宋体" w:hAnsi="宋体" w:eastAsia="宋体" w:cs="宋体"/>
                <w:spacing w:val="-8"/>
                <w:sz w:val="24"/>
                <w:szCs w:val="24"/>
              </w:rPr>
              <w:t>学分</w:t>
            </w:r>
          </w:p>
        </w:tc>
        <w:tc>
          <w:tcPr>
            <w:tcW w:w="2240" w:type="dxa"/>
            <w:gridSpan w:val="3"/>
            <w:vAlign w:val="top"/>
          </w:tcPr>
          <w:p>
            <w:pPr>
              <w:keepNext w:val="0"/>
              <w:keepLines w:val="0"/>
              <w:pageBreakBefore w:val="0"/>
              <w:kinsoku/>
              <w:wordWrap/>
              <w:topLinePunct w:val="0"/>
              <w:autoSpaceDE w:val="0"/>
              <w:autoSpaceDN w:val="0"/>
              <w:bidi w:val="0"/>
              <w:snapToGrid/>
              <w:spacing w:before="122" w:line="560" w:lineRule="exact"/>
              <w:ind w:left="745"/>
              <w:textAlignment w:val="auto"/>
              <w:rPr>
                <w:rFonts w:ascii="宋体" w:hAnsi="宋体" w:eastAsia="宋体" w:cs="宋体"/>
                <w:sz w:val="24"/>
                <w:szCs w:val="24"/>
              </w:rPr>
            </w:pPr>
            <w:r>
              <w:rPr>
                <w:rFonts w:ascii="宋体" w:hAnsi="宋体" w:eastAsia="宋体" w:cs="宋体"/>
                <w:spacing w:val="-2"/>
                <w:sz w:val="24"/>
                <w:szCs w:val="24"/>
              </w:rPr>
              <w:t>教学总学时</w:t>
            </w:r>
          </w:p>
        </w:tc>
        <w:tc>
          <w:tcPr>
            <w:tcW w:w="4106" w:type="dxa"/>
            <w:gridSpan w:val="6"/>
            <w:vAlign w:val="top"/>
          </w:tcPr>
          <w:p>
            <w:pPr>
              <w:keepNext w:val="0"/>
              <w:keepLines w:val="0"/>
              <w:pageBreakBefore w:val="0"/>
              <w:kinsoku/>
              <w:wordWrap/>
              <w:topLinePunct w:val="0"/>
              <w:autoSpaceDE w:val="0"/>
              <w:autoSpaceDN w:val="0"/>
              <w:bidi w:val="0"/>
              <w:snapToGrid/>
              <w:spacing w:before="122" w:line="560" w:lineRule="exact"/>
              <w:ind w:left="1366"/>
              <w:textAlignment w:val="auto"/>
              <w:rPr>
                <w:rFonts w:ascii="宋体" w:hAnsi="宋体" w:eastAsia="宋体" w:cs="宋体"/>
                <w:sz w:val="24"/>
                <w:szCs w:val="24"/>
              </w:rPr>
            </w:pPr>
            <w:r>
              <w:rPr>
                <w:rFonts w:ascii="宋体" w:hAnsi="宋体" w:eastAsia="宋体" w:cs="宋体"/>
                <w:spacing w:val="-1"/>
                <w:sz w:val="24"/>
                <w:szCs w:val="24"/>
              </w:rPr>
              <w:t>各学期教学学时分配</w:t>
            </w:r>
          </w:p>
        </w:tc>
        <w:tc>
          <w:tcPr>
            <w:tcW w:w="1214"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377"/>
              <w:textAlignment w:val="auto"/>
              <w:rPr>
                <w:rFonts w:ascii="宋体" w:hAnsi="宋体" w:eastAsia="宋体" w:cs="宋体"/>
                <w:sz w:val="24"/>
                <w:szCs w:val="24"/>
              </w:rPr>
            </w:pPr>
            <w:r>
              <w:rPr>
                <w:rFonts w:ascii="宋体" w:hAnsi="宋体" w:eastAsia="宋体" w:cs="宋体"/>
                <w:spacing w:val="-5"/>
                <w:position w:val="17"/>
                <w:sz w:val="24"/>
                <w:szCs w:val="24"/>
              </w:rPr>
              <w:t>考核</w:t>
            </w:r>
          </w:p>
          <w:p>
            <w:pPr>
              <w:keepNext w:val="0"/>
              <w:keepLines w:val="0"/>
              <w:pageBreakBefore w:val="0"/>
              <w:kinsoku/>
              <w:wordWrap/>
              <w:topLinePunct w:val="0"/>
              <w:autoSpaceDE w:val="0"/>
              <w:autoSpaceDN w:val="0"/>
              <w:bidi w:val="0"/>
              <w:snapToGrid/>
              <w:spacing w:before="1" w:line="560" w:lineRule="exact"/>
              <w:ind w:left="378"/>
              <w:textAlignment w:val="auto"/>
              <w:rPr>
                <w:rFonts w:ascii="宋体" w:hAnsi="宋体" w:eastAsia="宋体" w:cs="宋体"/>
                <w:sz w:val="24"/>
                <w:szCs w:val="24"/>
              </w:rPr>
            </w:pPr>
            <w:r>
              <w:rPr>
                <w:rFonts w:ascii="宋体" w:hAnsi="宋体" w:eastAsia="宋体" w:cs="宋体"/>
                <w:spacing w:val="-6"/>
                <w:sz w:val="24"/>
                <w:szCs w:val="24"/>
              </w:rPr>
              <w:t>方式</w:t>
            </w:r>
          </w:p>
        </w:tc>
        <w:tc>
          <w:tcPr>
            <w:tcW w:w="736"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18"/>
              <w:textAlignment w:val="auto"/>
              <w:rPr>
                <w:rFonts w:ascii="宋体" w:hAnsi="宋体" w:eastAsia="宋体" w:cs="宋体"/>
                <w:sz w:val="24"/>
                <w:szCs w:val="24"/>
              </w:rPr>
            </w:pPr>
            <w:r>
              <w:rPr>
                <w:rFonts w:ascii="宋体" w:hAnsi="宋体" w:eastAsia="宋体" w:cs="宋体"/>
                <w:spacing w:val="-7"/>
                <w:sz w:val="24"/>
                <w:szCs w:val="24"/>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548" w:type="dxa"/>
            <w:vMerge w:val="continue"/>
            <w:tcBorders>
              <w:top w:val="nil"/>
              <w:bottom w:val="single" w:color="000000" w:sz="10" w:space="0"/>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Merge w:val="continue"/>
            <w:tcBorders>
              <w:top w:val="nil"/>
              <w:bottom w:val="single" w:color="000000" w:sz="10" w:space="0"/>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2320"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892"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819" w:type="dxa"/>
            <w:vAlign w:val="top"/>
          </w:tcPr>
          <w:p>
            <w:pPr>
              <w:keepNext w:val="0"/>
              <w:keepLines w:val="0"/>
              <w:pageBreakBefore w:val="0"/>
              <w:kinsoku/>
              <w:wordWrap/>
              <w:topLinePunct w:val="0"/>
              <w:autoSpaceDE w:val="0"/>
              <w:autoSpaceDN w:val="0"/>
              <w:bidi w:val="0"/>
              <w:snapToGrid/>
              <w:spacing w:before="114" w:line="560" w:lineRule="exact"/>
              <w:ind w:left="62"/>
              <w:textAlignment w:val="auto"/>
              <w:rPr>
                <w:rFonts w:ascii="宋体" w:hAnsi="宋体" w:eastAsia="宋体" w:cs="宋体"/>
                <w:sz w:val="24"/>
                <w:szCs w:val="24"/>
              </w:rPr>
            </w:pPr>
            <w:r>
              <w:rPr>
                <w:rFonts w:ascii="宋体" w:hAnsi="宋体" w:eastAsia="宋体" w:cs="宋体"/>
                <w:spacing w:val="-5"/>
                <w:sz w:val="24"/>
                <w:szCs w:val="24"/>
              </w:rPr>
              <w:t>总学时</w:t>
            </w:r>
          </w:p>
        </w:tc>
        <w:tc>
          <w:tcPr>
            <w:tcW w:w="707" w:type="dxa"/>
            <w:vAlign w:val="top"/>
          </w:tcPr>
          <w:p>
            <w:pPr>
              <w:keepNext w:val="0"/>
              <w:keepLines w:val="0"/>
              <w:pageBreakBefore w:val="0"/>
              <w:kinsoku/>
              <w:wordWrap/>
              <w:topLinePunct w:val="0"/>
              <w:autoSpaceDE w:val="0"/>
              <w:autoSpaceDN w:val="0"/>
              <w:bidi w:val="0"/>
              <w:snapToGrid/>
              <w:spacing w:before="115" w:line="560" w:lineRule="exact"/>
              <w:ind w:left="123"/>
              <w:textAlignment w:val="auto"/>
              <w:rPr>
                <w:rFonts w:ascii="宋体" w:hAnsi="宋体" w:eastAsia="宋体" w:cs="宋体"/>
                <w:sz w:val="24"/>
                <w:szCs w:val="24"/>
              </w:rPr>
            </w:pPr>
            <w:r>
              <w:rPr>
                <w:rFonts w:ascii="宋体" w:hAnsi="宋体" w:eastAsia="宋体" w:cs="宋体"/>
                <w:spacing w:val="-7"/>
                <w:position w:val="16"/>
                <w:sz w:val="24"/>
                <w:szCs w:val="24"/>
              </w:rPr>
              <w:t>理论</w:t>
            </w:r>
          </w:p>
          <w:p>
            <w:pPr>
              <w:keepNext w:val="0"/>
              <w:keepLines w:val="0"/>
              <w:pageBreakBefore w:val="0"/>
              <w:kinsoku/>
              <w:wordWrap/>
              <w:topLinePunct w:val="0"/>
              <w:autoSpaceDE w:val="0"/>
              <w:autoSpaceDN w:val="0"/>
              <w:bidi w:val="0"/>
              <w:snapToGrid/>
              <w:spacing w:before="1" w:line="560" w:lineRule="exact"/>
              <w:ind w:left="124"/>
              <w:textAlignment w:val="auto"/>
              <w:rPr>
                <w:rFonts w:ascii="宋体" w:hAnsi="宋体" w:eastAsia="宋体" w:cs="宋体"/>
                <w:sz w:val="24"/>
                <w:szCs w:val="24"/>
              </w:rPr>
            </w:pPr>
            <w:r>
              <w:rPr>
                <w:rFonts w:ascii="宋体" w:hAnsi="宋体" w:eastAsia="宋体" w:cs="宋体"/>
                <w:spacing w:val="-8"/>
                <w:sz w:val="24"/>
                <w:szCs w:val="24"/>
              </w:rPr>
              <w:t>学时</w:t>
            </w:r>
          </w:p>
        </w:tc>
        <w:tc>
          <w:tcPr>
            <w:tcW w:w="714" w:type="dxa"/>
            <w:vAlign w:val="top"/>
          </w:tcPr>
          <w:p>
            <w:pPr>
              <w:keepNext w:val="0"/>
              <w:keepLines w:val="0"/>
              <w:pageBreakBefore w:val="0"/>
              <w:kinsoku/>
              <w:wordWrap/>
              <w:topLinePunct w:val="0"/>
              <w:autoSpaceDE w:val="0"/>
              <w:autoSpaceDN w:val="0"/>
              <w:bidi w:val="0"/>
              <w:snapToGrid/>
              <w:spacing w:before="115" w:line="560" w:lineRule="exact"/>
              <w:ind w:left="129"/>
              <w:textAlignment w:val="auto"/>
              <w:rPr>
                <w:rFonts w:ascii="宋体" w:hAnsi="宋体" w:eastAsia="宋体" w:cs="宋体"/>
                <w:sz w:val="24"/>
                <w:szCs w:val="24"/>
              </w:rPr>
            </w:pPr>
            <w:r>
              <w:rPr>
                <w:rFonts w:ascii="宋体" w:hAnsi="宋体" w:eastAsia="宋体" w:cs="宋体"/>
                <w:spacing w:val="-8"/>
                <w:position w:val="17"/>
                <w:sz w:val="24"/>
                <w:szCs w:val="24"/>
              </w:rPr>
              <w:t>实践</w:t>
            </w:r>
          </w:p>
          <w:p>
            <w:pPr>
              <w:keepNext w:val="0"/>
              <w:keepLines w:val="0"/>
              <w:pageBreakBefore w:val="0"/>
              <w:kinsoku/>
              <w:wordWrap/>
              <w:topLinePunct w:val="0"/>
              <w:autoSpaceDE w:val="0"/>
              <w:autoSpaceDN w:val="0"/>
              <w:bidi w:val="0"/>
              <w:snapToGrid/>
              <w:spacing w:before="1" w:line="560" w:lineRule="exact"/>
              <w:ind w:left="128"/>
              <w:textAlignment w:val="auto"/>
              <w:rPr>
                <w:rFonts w:ascii="宋体" w:hAnsi="宋体" w:eastAsia="宋体" w:cs="宋体"/>
                <w:sz w:val="24"/>
                <w:szCs w:val="24"/>
              </w:rPr>
            </w:pPr>
            <w:r>
              <w:rPr>
                <w:rFonts w:ascii="宋体" w:hAnsi="宋体" w:eastAsia="宋体" w:cs="宋体"/>
                <w:spacing w:val="-8"/>
                <w:sz w:val="24"/>
                <w:szCs w:val="24"/>
              </w:rPr>
              <w:t>学时</w:t>
            </w:r>
          </w:p>
        </w:tc>
        <w:tc>
          <w:tcPr>
            <w:tcW w:w="768" w:type="dxa"/>
            <w:vAlign w:val="top"/>
          </w:tcPr>
          <w:p>
            <w:pPr>
              <w:keepNext w:val="0"/>
              <w:keepLines w:val="0"/>
              <w:pageBreakBefore w:val="0"/>
              <w:kinsoku/>
              <w:wordWrap/>
              <w:topLinePunct w:val="0"/>
              <w:autoSpaceDE w:val="0"/>
              <w:autoSpaceDN w:val="0"/>
              <w:bidi w:val="0"/>
              <w:snapToGrid/>
              <w:spacing w:before="154" w:line="560" w:lineRule="exact"/>
              <w:ind w:left="439"/>
              <w:textAlignment w:val="auto"/>
              <w:rPr>
                <w:rFonts w:ascii="宋体" w:hAnsi="宋体" w:eastAsia="宋体" w:cs="宋体"/>
                <w:sz w:val="24"/>
                <w:szCs w:val="24"/>
              </w:rPr>
            </w:pPr>
            <w:r>
              <w:rPr>
                <w:rFonts w:ascii="宋体" w:hAnsi="宋体" w:eastAsia="宋体" w:cs="宋体"/>
                <w:sz w:val="24"/>
                <w:szCs w:val="24"/>
              </w:rPr>
              <w:t>1</w:t>
            </w:r>
          </w:p>
        </w:tc>
        <w:tc>
          <w:tcPr>
            <w:tcW w:w="649" w:type="dxa"/>
            <w:vAlign w:val="top"/>
          </w:tcPr>
          <w:p>
            <w:pPr>
              <w:keepNext w:val="0"/>
              <w:keepLines w:val="0"/>
              <w:pageBreakBefore w:val="0"/>
              <w:kinsoku/>
              <w:wordWrap/>
              <w:topLinePunct w:val="0"/>
              <w:autoSpaceDE w:val="0"/>
              <w:autoSpaceDN w:val="0"/>
              <w:bidi w:val="0"/>
              <w:snapToGrid/>
              <w:spacing w:before="155" w:line="560" w:lineRule="exact"/>
              <w:ind w:left="271"/>
              <w:textAlignment w:val="auto"/>
              <w:rPr>
                <w:rFonts w:ascii="宋体" w:hAnsi="宋体" w:eastAsia="宋体" w:cs="宋体"/>
                <w:sz w:val="24"/>
                <w:szCs w:val="24"/>
              </w:rPr>
            </w:pPr>
            <w:r>
              <w:rPr>
                <w:rFonts w:ascii="宋体" w:hAnsi="宋体" w:eastAsia="宋体" w:cs="宋体"/>
                <w:sz w:val="24"/>
                <w:szCs w:val="24"/>
              </w:rPr>
              <w:t>2</w:t>
            </w:r>
          </w:p>
        </w:tc>
        <w:tc>
          <w:tcPr>
            <w:tcW w:w="615" w:type="dxa"/>
            <w:vAlign w:val="top"/>
          </w:tcPr>
          <w:p>
            <w:pPr>
              <w:keepNext w:val="0"/>
              <w:keepLines w:val="0"/>
              <w:pageBreakBefore w:val="0"/>
              <w:kinsoku/>
              <w:wordWrap/>
              <w:topLinePunct w:val="0"/>
              <w:autoSpaceDE w:val="0"/>
              <w:autoSpaceDN w:val="0"/>
              <w:bidi w:val="0"/>
              <w:snapToGrid/>
              <w:spacing w:before="155" w:line="560" w:lineRule="exact"/>
              <w:ind w:left="195"/>
              <w:textAlignment w:val="auto"/>
              <w:rPr>
                <w:rFonts w:ascii="宋体" w:hAnsi="宋体" w:eastAsia="宋体" w:cs="宋体"/>
                <w:sz w:val="24"/>
                <w:szCs w:val="24"/>
              </w:rPr>
            </w:pPr>
            <w:r>
              <w:rPr>
                <w:rFonts w:ascii="宋体" w:hAnsi="宋体" w:eastAsia="宋体" w:cs="宋体"/>
                <w:sz w:val="24"/>
                <w:szCs w:val="24"/>
              </w:rPr>
              <w:t>3</w:t>
            </w:r>
          </w:p>
        </w:tc>
        <w:tc>
          <w:tcPr>
            <w:tcW w:w="741" w:type="dxa"/>
            <w:vAlign w:val="top"/>
          </w:tcPr>
          <w:p>
            <w:pPr>
              <w:keepNext w:val="0"/>
              <w:keepLines w:val="0"/>
              <w:pageBreakBefore w:val="0"/>
              <w:kinsoku/>
              <w:wordWrap/>
              <w:topLinePunct w:val="0"/>
              <w:autoSpaceDE w:val="0"/>
              <w:autoSpaceDN w:val="0"/>
              <w:bidi w:val="0"/>
              <w:snapToGrid/>
              <w:spacing w:before="155" w:line="560" w:lineRule="exact"/>
              <w:ind w:left="321"/>
              <w:textAlignment w:val="auto"/>
              <w:rPr>
                <w:rFonts w:ascii="宋体" w:hAnsi="宋体" w:eastAsia="宋体" w:cs="宋体"/>
                <w:sz w:val="24"/>
                <w:szCs w:val="24"/>
              </w:rPr>
            </w:pPr>
            <w:r>
              <w:rPr>
                <w:rFonts w:ascii="宋体" w:hAnsi="宋体" w:eastAsia="宋体" w:cs="宋体"/>
                <w:sz w:val="24"/>
                <w:szCs w:val="24"/>
              </w:rPr>
              <w:t>4</w:t>
            </w:r>
          </w:p>
        </w:tc>
        <w:tc>
          <w:tcPr>
            <w:tcW w:w="749" w:type="dxa"/>
            <w:vAlign w:val="top"/>
          </w:tcPr>
          <w:p>
            <w:pPr>
              <w:keepNext w:val="0"/>
              <w:keepLines w:val="0"/>
              <w:pageBreakBefore w:val="0"/>
              <w:kinsoku/>
              <w:wordWrap/>
              <w:topLinePunct w:val="0"/>
              <w:autoSpaceDE w:val="0"/>
              <w:autoSpaceDN w:val="0"/>
              <w:bidi w:val="0"/>
              <w:snapToGrid/>
              <w:spacing w:before="156" w:line="560" w:lineRule="exact"/>
              <w:ind w:left="332"/>
              <w:textAlignment w:val="auto"/>
              <w:rPr>
                <w:rFonts w:ascii="宋体" w:hAnsi="宋体" w:eastAsia="宋体" w:cs="宋体"/>
                <w:sz w:val="24"/>
                <w:szCs w:val="24"/>
              </w:rPr>
            </w:pPr>
            <w:r>
              <w:rPr>
                <w:rFonts w:ascii="宋体" w:hAnsi="宋体" w:eastAsia="宋体" w:cs="宋体"/>
                <w:sz w:val="24"/>
                <w:szCs w:val="24"/>
              </w:rPr>
              <w:t>5</w:t>
            </w:r>
          </w:p>
        </w:tc>
        <w:tc>
          <w:tcPr>
            <w:tcW w:w="584" w:type="dxa"/>
            <w:vAlign w:val="top"/>
          </w:tcPr>
          <w:p>
            <w:pPr>
              <w:keepNext w:val="0"/>
              <w:keepLines w:val="0"/>
              <w:pageBreakBefore w:val="0"/>
              <w:kinsoku/>
              <w:wordWrap/>
              <w:topLinePunct w:val="0"/>
              <w:autoSpaceDE w:val="0"/>
              <w:autoSpaceDN w:val="0"/>
              <w:bidi w:val="0"/>
              <w:snapToGrid/>
              <w:spacing w:before="155" w:line="560" w:lineRule="exact"/>
              <w:ind w:left="245"/>
              <w:textAlignment w:val="auto"/>
              <w:rPr>
                <w:rFonts w:ascii="宋体" w:hAnsi="宋体" w:eastAsia="宋体" w:cs="宋体"/>
                <w:sz w:val="24"/>
                <w:szCs w:val="24"/>
              </w:rPr>
            </w:pPr>
            <w:r>
              <w:rPr>
                <w:rFonts w:ascii="宋体" w:hAnsi="宋体" w:eastAsia="宋体" w:cs="宋体"/>
                <w:sz w:val="24"/>
                <w:szCs w:val="24"/>
              </w:rPr>
              <w:t>6</w:t>
            </w:r>
          </w:p>
        </w:tc>
        <w:tc>
          <w:tcPr>
            <w:tcW w:w="1214"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36"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548" w:type="dxa"/>
            <w:vMerge w:val="restart"/>
            <w:tcBorders>
              <w:top w:val="single" w:color="000000" w:sz="10" w:space="0"/>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41" w:right="30" w:firstLine="7"/>
              <w:jc w:val="both"/>
              <w:textAlignment w:val="auto"/>
              <w:rPr>
                <w:rFonts w:ascii="宋体" w:hAnsi="宋体" w:eastAsia="宋体" w:cs="宋体"/>
                <w:sz w:val="24"/>
                <w:szCs w:val="24"/>
              </w:rPr>
            </w:pPr>
            <w:r>
              <w:rPr>
                <w:rFonts w:ascii="宋体" w:hAnsi="宋体" w:eastAsia="宋体" w:cs="宋体"/>
                <w:spacing w:val="-9"/>
                <w:sz w:val="24"/>
                <w:szCs w:val="24"/>
              </w:rPr>
              <w:t>公共</w:t>
            </w:r>
            <w:r>
              <w:rPr>
                <w:rFonts w:ascii="宋体" w:hAnsi="宋体" w:eastAsia="宋体" w:cs="宋体"/>
                <w:sz w:val="24"/>
                <w:szCs w:val="24"/>
              </w:rPr>
              <w:t xml:space="preserve"> </w:t>
            </w:r>
            <w:r>
              <w:rPr>
                <w:rFonts w:ascii="宋体" w:hAnsi="宋体" w:eastAsia="宋体" w:cs="宋体"/>
                <w:spacing w:val="-5"/>
                <w:sz w:val="24"/>
                <w:szCs w:val="24"/>
              </w:rPr>
              <w:t>基础</w:t>
            </w:r>
          </w:p>
          <w:p>
            <w:pPr>
              <w:keepNext w:val="0"/>
              <w:keepLines w:val="0"/>
              <w:pageBreakBefore w:val="0"/>
              <w:kinsoku/>
              <w:wordWrap/>
              <w:topLinePunct w:val="0"/>
              <w:autoSpaceDE w:val="0"/>
              <w:autoSpaceDN w:val="0"/>
              <w:bidi w:val="0"/>
              <w:snapToGrid/>
              <w:spacing w:before="1" w:line="560" w:lineRule="exact"/>
              <w:ind w:left="160"/>
              <w:textAlignment w:val="auto"/>
              <w:rPr>
                <w:rFonts w:ascii="宋体" w:hAnsi="宋体" w:eastAsia="宋体" w:cs="宋体"/>
                <w:sz w:val="24"/>
                <w:szCs w:val="24"/>
              </w:rPr>
            </w:pPr>
            <w:r>
              <w:rPr>
                <w:rFonts w:ascii="宋体" w:hAnsi="宋体" w:eastAsia="宋体" w:cs="宋体"/>
                <w:sz w:val="24"/>
                <w:szCs w:val="24"/>
              </w:rPr>
              <w:t>课</w:t>
            </w:r>
          </w:p>
        </w:tc>
        <w:tc>
          <w:tcPr>
            <w:tcW w:w="1233" w:type="dxa"/>
            <w:tcBorders>
              <w:top w:val="single" w:color="548235" w:sz="10" w:space="0"/>
              <w:bottom w:val="single" w:color="548235" w:sz="10" w:space="0"/>
            </w:tcBorders>
            <w:vAlign w:val="top"/>
          </w:tcPr>
          <w:p>
            <w:pPr>
              <w:keepNext w:val="0"/>
              <w:keepLines w:val="0"/>
              <w:pageBreakBefore w:val="0"/>
              <w:kinsoku/>
              <w:wordWrap/>
              <w:topLinePunct w:val="0"/>
              <w:autoSpaceDE w:val="0"/>
              <w:autoSpaceDN w:val="0"/>
              <w:bidi w:val="0"/>
              <w:snapToGrid/>
              <w:spacing w:before="73"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GGJC0001</w:t>
            </w:r>
          </w:p>
        </w:tc>
        <w:tc>
          <w:tcPr>
            <w:tcW w:w="2320" w:type="dxa"/>
            <w:vAlign w:val="top"/>
          </w:tcPr>
          <w:p>
            <w:pPr>
              <w:keepNext w:val="0"/>
              <w:keepLines w:val="0"/>
              <w:pageBreakBefore w:val="0"/>
              <w:kinsoku/>
              <w:wordWrap/>
              <w:topLinePunct w:val="0"/>
              <w:autoSpaceDE w:val="0"/>
              <w:autoSpaceDN w:val="0"/>
              <w:bidi w:val="0"/>
              <w:snapToGrid/>
              <w:spacing w:before="36" w:line="560" w:lineRule="exact"/>
              <w:ind w:left="227"/>
              <w:jc w:val="center"/>
              <w:textAlignment w:val="auto"/>
              <w:rPr>
                <w:rFonts w:hint="eastAsia" w:ascii="宋体" w:hAnsi="宋体" w:eastAsia="宋体" w:cs="宋体"/>
                <w:sz w:val="24"/>
                <w:szCs w:val="24"/>
                <w:lang w:eastAsia="zh-CN"/>
              </w:rPr>
            </w:pPr>
            <w:r>
              <w:rPr>
                <w:rFonts w:hint="eastAsia" w:ascii="宋体" w:hAnsi="宋体" w:eastAsia="宋体" w:cs="宋体"/>
                <w:spacing w:val="-4"/>
                <w:sz w:val="24"/>
                <w:szCs w:val="24"/>
                <w:lang w:val="en-US" w:eastAsia="zh-CN"/>
              </w:rPr>
              <w:t>思想政治</w:t>
            </w:r>
          </w:p>
        </w:tc>
        <w:tc>
          <w:tcPr>
            <w:tcW w:w="1233" w:type="dxa"/>
            <w:vAlign w:val="top"/>
          </w:tcPr>
          <w:p>
            <w:pPr>
              <w:keepNext w:val="0"/>
              <w:keepLines w:val="0"/>
              <w:pageBreakBefore w:val="0"/>
              <w:kinsoku/>
              <w:wordWrap/>
              <w:topLinePunct w:val="0"/>
              <w:autoSpaceDE w:val="0"/>
              <w:autoSpaceDN w:val="0"/>
              <w:bidi w:val="0"/>
              <w:snapToGrid/>
              <w:spacing w:before="37"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77" w:line="560" w:lineRule="exact"/>
              <w:ind w:left="396"/>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8</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3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144</w:t>
            </w:r>
          </w:p>
        </w:tc>
        <w:tc>
          <w:tcPr>
            <w:tcW w:w="707" w:type="dxa"/>
            <w:vAlign w:val="top"/>
          </w:tcPr>
          <w:p>
            <w:pPr>
              <w:keepNext w:val="0"/>
              <w:keepLines w:val="0"/>
              <w:pageBreakBefore w:val="0"/>
              <w:kinsoku/>
              <w:wordWrap/>
              <w:topLinePunct w:val="0"/>
              <w:autoSpaceDE w:val="0"/>
              <w:autoSpaceDN w:val="0"/>
              <w:bidi w:val="0"/>
              <w:snapToGrid/>
              <w:spacing w:before="154" w:line="560" w:lineRule="exact"/>
              <w:ind w:left="197" w:leftChars="0"/>
              <w:textAlignment w:val="auto"/>
              <w:rPr>
                <w:rFonts w:ascii="宋体" w:hAnsi="宋体" w:eastAsia="宋体" w:cs="宋体"/>
                <w:sz w:val="24"/>
                <w:szCs w:val="24"/>
              </w:rPr>
            </w:pPr>
            <w:r>
              <w:rPr>
                <w:rFonts w:ascii="宋体" w:hAnsi="宋体" w:eastAsia="宋体" w:cs="宋体"/>
                <w:spacing w:val="-10"/>
                <w:sz w:val="24"/>
                <w:szCs w:val="24"/>
              </w:rPr>
              <w:t>128</w:t>
            </w:r>
          </w:p>
        </w:tc>
        <w:tc>
          <w:tcPr>
            <w:tcW w:w="714" w:type="dxa"/>
            <w:vAlign w:val="top"/>
          </w:tcPr>
          <w:p>
            <w:pPr>
              <w:keepNext w:val="0"/>
              <w:keepLines w:val="0"/>
              <w:pageBreakBefore w:val="0"/>
              <w:kinsoku/>
              <w:wordWrap/>
              <w:topLinePunct w:val="0"/>
              <w:autoSpaceDE w:val="0"/>
              <w:autoSpaceDN w:val="0"/>
              <w:bidi w:val="0"/>
              <w:snapToGrid/>
              <w:spacing w:before="154" w:line="560" w:lineRule="exact"/>
              <w:ind w:left="263" w:leftChars="0"/>
              <w:textAlignment w:val="auto"/>
              <w:rPr>
                <w:rFonts w:ascii="宋体" w:hAnsi="宋体" w:eastAsia="宋体" w:cs="宋体"/>
                <w:sz w:val="24"/>
                <w:szCs w:val="24"/>
              </w:rPr>
            </w:pPr>
            <w:r>
              <w:rPr>
                <w:rFonts w:ascii="宋体" w:hAnsi="宋体" w:eastAsia="宋体" w:cs="宋体"/>
                <w:spacing w:val="-14"/>
                <w:sz w:val="24"/>
                <w:szCs w:val="24"/>
              </w:rPr>
              <w:t>16</w:t>
            </w:r>
          </w:p>
        </w:tc>
        <w:tc>
          <w:tcPr>
            <w:tcW w:w="768" w:type="dxa"/>
            <w:vAlign w:val="top"/>
          </w:tcPr>
          <w:p>
            <w:pPr>
              <w:keepNext w:val="0"/>
              <w:keepLines w:val="0"/>
              <w:pageBreakBefore w:val="0"/>
              <w:kinsoku/>
              <w:wordWrap/>
              <w:topLinePunct w:val="0"/>
              <w:autoSpaceDE w:val="0"/>
              <w:autoSpaceDN w:val="0"/>
              <w:bidi w:val="0"/>
              <w:snapToGrid/>
              <w:spacing w:before="156" w:line="560" w:lineRule="exact"/>
              <w:ind w:left="275" w:leftChars="0"/>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6" w:line="560" w:lineRule="exact"/>
              <w:ind w:left="215" w:leftChars="0"/>
              <w:textAlignment w:val="auto"/>
              <w:rPr>
                <w:rFonts w:ascii="Arial"/>
                <w:sz w:val="21"/>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leftChars="0"/>
              <w:textAlignment w:val="auto"/>
              <w:rPr>
                <w:rFonts w:ascii="Arial"/>
                <w:sz w:val="21"/>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6" w:line="560" w:lineRule="exact"/>
              <w:ind w:left="262" w:leftChars="0"/>
              <w:textAlignment w:val="auto"/>
              <w:rPr>
                <w:rFonts w:ascii="Arial"/>
                <w:sz w:val="21"/>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4"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8"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GGJC0005</w:t>
            </w:r>
          </w:p>
        </w:tc>
        <w:tc>
          <w:tcPr>
            <w:tcW w:w="2320" w:type="dxa"/>
            <w:vAlign w:val="top"/>
          </w:tcPr>
          <w:p>
            <w:pPr>
              <w:keepNext w:val="0"/>
              <w:keepLines w:val="0"/>
              <w:pageBreakBefore w:val="0"/>
              <w:kinsoku/>
              <w:wordWrap/>
              <w:topLinePunct w:val="0"/>
              <w:autoSpaceDE w:val="0"/>
              <w:autoSpaceDN w:val="0"/>
              <w:bidi w:val="0"/>
              <w:snapToGrid/>
              <w:spacing w:before="41" w:line="560" w:lineRule="exact"/>
              <w:ind w:left="924"/>
              <w:textAlignment w:val="auto"/>
              <w:rPr>
                <w:rFonts w:ascii="宋体" w:hAnsi="宋体" w:eastAsia="宋体" w:cs="宋体"/>
                <w:sz w:val="24"/>
                <w:szCs w:val="24"/>
              </w:rPr>
            </w:pPr>
            <w:r>
              <w:rPr>
                <w:rFonts w:ascii="宋体" w:hAnsi="宋体" w:eastAsia="宋体" w:cs="宋体"/>
                <w:spacing w:val="-5"/>
                <w:sz w:val="24"/>
                <w:szCs w:val="24"/>
              </w:rPr>
              <w:t>语文</w:t>
            </w:r>
          </w:p>
        </w:tc>
        <w:tc>
          <w:tcPr>
            <w:tcW w:w="1233" w:type="dxa"/>
            <w:vAlign w:val="top"/>
          </w:tcPr>
          <w:p>
            <w:pPr>
              <w:keepNext w:val="0"/>
              <w:keepLines w:val="0"/>
              <w:pageBreakBefore w:val="0"/>
              <w:kinsoku/>
              <w:wordWrap/>
              <w:topLinePunct w:val="0"/>
              <w:autoSpaceDE w:val="0"/>
              <w:autoSpaceDN w:val="0"/>
              <w:bidi w:val="0"/>
              <w:snapToGrid/>
              <w:spacing w:before="40"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77" w:line="560" w:lineRule="exact"/>
              <w:ind w:left="351"/>
              <w:textAlignment w:val="auto"/>
              <w:rPr>
                <w:rFonts w:ascii="宋体" w:hAnsi="宋体" w:eastAsia="宋体" w:cs="宋体"/>
                <w:sz w:val="24"/>
                <w:szCs w:val="24"/>
              </w:rPr>
            </w:pPr>
            <w:r>
              <w:rPr>
                <w:rFonts w:ascii="宋体" w:hAnsi="宋体" w:eastAsia="宋体" w:cs="宋体"/>
                <w:spacing w:val="-14"/>
                <w:sz w:val="24"/>
                <w:szCs w:val="24"/>
              </w:rPr>
              <w:t>10</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253"/>
              <w:textAlignment w:val="auto"/>
              <w:rPr>
                <w:rFonts w:ascii="宋体" w:hAnsi="宋体" w:eastAsia="宋体" w:cs="宋体"/>
                <w:sz w:val="24"/>
                <w:szCs w:val="24"/>
              </w:rPr>
            </w:pPr>
            <w:r>
              <w:rPr>
                <w:rFonts w:ascii="宋体" w:hAnsi="宋体" w:eastAsia="宋体" w:cs="宋体"/>
                <w:spacing w:val="-10"/>
                <w:sz w:val="24"/>
                <w:szCs w:val="24"/>
              </w:rPr>
              <w:t>198</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197"/>
              <w:textAlignment w:val="auto"/>
              <w:rPr>
                <w:rFonts w:ascii="宋体" w:hAnsi="宋体" w:eastAsia="宋体" w:cs="宋体"/>
                <w:sz w:val="24"/>
                <w:szCs w:val="24"/>
              </w:rPr>
            </w:pPr>
            <w:r>
              <w:rPr>
                <w:rFonts w:ascii="宋体" w:hAnsi="宋体" w:eastAsia="宋体" w:cs="宋体"/>
                <w:spacing w:val="-10"/>
                <w:sz w:val="24"/>
                <w:szCs w:val="24"/>
              </w:rPr>
              <w:t>176</w:t>
            </w:r>
          </w:p>
        </w:tc>
        <w:tc>
          <w:tcPr>
            <w:tcW w:w="714" w:type="dxa"/>
            <w:vAlign w:val="top"/>
          </w:tcPr>
          <w:p>
            <w:pPr>
              <w:keepNext w:val="0"/>
              <w:keepLines w:val="0"/>
              <w:pageBreakBefore w:val="0"/>
              <w:kinsoku/>
              <w:wordWrap/>
              <w:topLinePunct w:val="0"/>
              <w:autoSpaceDE w:val="0"/>
              <w:autoSpaceDN w:val="0"/>
              <w:bidi w:val="0"/>
              <w:snapToGrid/>
              <w:spacing w:before="157" w:line="560" w:lineRule="exact"/>
              <w:ind w:left="248"/>
              <w:textAlignment w:val="auto"/>
              <w:rPr>
                <w:rFonts w:ascii="宋体" w:hAnsi="宋体" w:eastAsia="宋体" w:cs="宋体"/>
                <w:sz w:val="24"/>
                <w:szCs w:val="24"/>
              </w:rPr>
            </w:pPr>
            <w:r>
              <w:rPr>
                <w:rFonts w:ascii="宋体" w:hAnsi="宋体" w:eastAsia="宋体" w:cs="宋体"/>
                <w:spacing w:val="-7"/>
                <w:sz w:val="24"/>
                <w:szCs w:val="24"/>
              </w:rPr>
              <w:t>22</w:t>
            </w:r>
          </w:p>
        </w:tc>
        <w:tc>
          <w:tcPr>
            <w:tcW w:w="768" w:type="dxa"/>
            <w:vAlign w:val="top"/>
          </w:tcPr>
          <w:p>
            <w:pPr>
              <w:keepNext w:val="0"/>
              <w:keepLines w:val="0"/>
              <w:pageBreakBefore w:val="0"/>
              <w:kinsoku/>
              <w:wordWrap/>
              <w:topLinePunct w:val="0"/>
              <w:autoSpaceDE w:val="0"/>
              <w:autoSpaceDN w:val="0"/>
              <w:bidi w:val="0"/>
              <w:snapToGrid/>
              <w:spacing w:before="157" w:line="560" w:lineRule="exact"/>
              <w:ind w:left="275"/>
              <w:textAlignment w:val="auto"/>
              <w:rPr>
                <w:rFonts w:ascii="宋体" w:hAnsi="宋体" w:eastAsia="宋体" w:cs="宋体"/>
                <w:sz w:val="24"/>
                <w:szCs w:val="24"/>
              </w:rPr>
            </w:pPr>
            <w:r>
              <w:rPr>
                <w:rFonts w:ascii="宋体" w:hAnsi="宋体" w:eastAsia="宋体" w:cs="宋体"/>
                <w:spacing w:val="-8"/>
                <w:sz w:val="24"/>
                <w:szCs w:val="24"/>
              </w:rPr>
              <w:t>54</w:t>
            </w:r>
          </w:p>
        </w:tc>
        <w:tc>
          <w:tcPr>
            <w:tcW w:w="649" w:type="dxa"/>
            <w:vAlign w:val="top"/>
          </w:tcPr>
          <w:p>
            <w:pPr>
              <w:keepNext w:val="0"/>
              <w:keepLines w:val="0"/>
              <w:pageBreakBefore w:val="0"/>
              <w:kinsoku/>
              <w:wordWrap/>
              <w:topLinePunct w:val="0"/>
              <w:autoSpaceDE w:val="0"/>
              <w:autoSpaceDN w:val="0"/>
              <w:bidi w:val="0"/>
              <w:snapToGrid/>
              <w:spacing w:before="157"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7"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7"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before="157" w:line="560" w:lineRule="exact"/>
              <w:ind w:left="267"/>
              <w:textAlignment w:val="auto"/>
              <w:rPr>
                <w:rFonts w:ascii="宋体" w:hAnsi="宋体" w:eastAsia="宋体" w:cs="宋体"/>
                <w:sz w:val="24"/>
                <w:szCs w:val="24"/>
              </w:rPr>
            </w:pPr>
            <w:r>
              <w:rPr>
                <w:rFonts w:ascii="宋体" w:hAnsi="宋体" w:eastAsia="宋体" w:cs="宋体"/>
                <w:spacing w:val="-8"/>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198"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39"/>
              <w:textAlignment w:val="auto"/>
              <w:rPr>
                <w:rFonts w:ascii="宋体" w:hAnsi="宋体" w:eastAsia="宋体" w:cs="宋体"/>
                <w:spacing w:val="-1"/>
                <w:sz w:val="24"/>
                <w:szCs w:val="24"/>
              </w:rPr>
            </w:pPr>
            <w:r>
              <w:rPr>
                <w:rFonts w:ascii="宋体" w:hAnsi="宋体" w:eastAsia="宋体" w:cs="宋体"/>
                <w:spacing w:val="-1"/>
                <w:sz w:val="24"/>
                <w:szCs w:val="24"/>
              </w:rPr>
              <w:t>GGJC0050</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220" w:leftChars="100" w:right="440" w:rightChars="200" w:firstLine="0" w:firstLineChars="0"/>
              <w:jc w:val="center"/>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职业生涯规划</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hint="eastAsia" w:ascii="宋体" w:hAnsi="宋体" w:eastAsia="宋体" w:cs="宋体"/>
                <w:spacing w:val="-7"/>
                <w:sz w:val="24"/>
                <w:szCs w:val="24"/>
                <w:lang w:val="en-US" w:eastAsia="zh-CN"/>
              </w:rPr>
            </w:pPr>
            <w:r>
              <w:rPr>
                <w:rFonts w:hint="eastAsia" w:ascii="宋体" w:hAnsi="宋体" w:eastAsia="宋体" w:cs="宋体"/>
                <w:spacing w:val="-7"/>
                <w:sz w:val="24"/>
                <w:szCs w:val="24"/>
                <w:lang w:val="en-US" w:eastAsia="zh-CN"/>
              </w:rPr>
              <w:t>必修</w:t>
            </w:r>
          </w:p>
        </w:tc>
        <w:tc>
          <w:tcPr>
            <w:tcW w:w="892" w:type="dxa"/>
            <w:vAlign w:val="top"/>
          </w:tcPr>
          <w:p>
            <w:pPr>
              <w:keepNext w:val="0"/>
              <w:keepLines w:val="0"/>
              <w:pageBreakBefore w:val="0"/>
              <w:kinsoku/>
              <w:wordWrap/>
              <w:topLinePunct w:val="0"/>
              <w:autoSpaceDE w:val="0"/>
              <w:autoSpaceDN w:val="0"/>
              <w:bidi w:val="0"/>
              <w:snapToGrid/>
              <w:spacing w:before="76" w:line="560" w:lineRule="exact"/>
              <w:ind w:left="394"/>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819" w:type="dxa"/>
            <w:vAlign w:val="top"/>
          </w:tcPr>
          <w:p>
            <w:pPr>
              <w:keepNext w:val="0"/>
              <w:keepLines w:val="0"/>
              <w:pageBreakBefore w:val="0"/>
              <w:kinsoku/>
              <w:wordWrap/>
              <w:topLinePunct w:val="0"/>
              <w:autoSpaceDE w:val="0"/>
              <w:autoSpaceDN w:val="0"/>
              <w:bidi w:val="0"/>
              <w:snapToGrid/>
              <w:spacing w:before="154" w:line="560" w:lineRule="exact"/>
              <w:ind w:left="253"/>
              <w:textAlignment w:val="auto"/>
              <w:rPr>
                <w:rFonts w:hint="default"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72</w:t>
            </w:r>
          </w:p>
        </w:tc>
        <w:tc>
          <w:tcPr>
            <w:tcW w:w="707" w:type="dxa"/>
            <w:vAlign w:val="top"/>
          </w:tcPr>
          <w:p>
            <w:pPr>
              <w:keepNext w:val="0"/>
              <w:keepLines w:val="0"/>
              <w:pageBreakBefore w:val="0"/>
              <w:kinsoku/>
              <w:wordWrap/>
              <w:topLinePunct w:val="0"/>
              <w:autoSpaceDE w:val="0"/>
              <w:autoSpaceDN w:val="0"/>
              <w:bidi w:val="0"/>
              <w:snapToGrid/>
              <w:spacing w:before="154" w:line="560" w:lineRule="exact"/>
              <w:ind w:left="197"/>
              <w:textAlignment w:val="auto"/>
              <w:rPr>
                <w:rFonts w:hint="default"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64</w:t>
            </w:r>
          </w:p>
        </w:tc>
        <w:tc>
          <w:tcPr>
            <w:tcW w:w="714" w:type="dxa"/>
            <w:vAlign w:val="top"/>
          </w:tcPr>
          <w:p>
            <w:pPr>
              <w:keepNext w:val="0"/>
              <w:keepLines w:val="0"/>
              <w:pageBreakBefore w:val="0"/>
              <w:kinsoku/>
              <w:wordWrap/>
              <w:topLinePunct w:val="0"/>
              <w:autoSpaceDE w:val="0"/>
              <w:autoSpaceDN w:val="0"/>
              <w:bidi w:val="0"/>
              <w:snapToGrid/>
              <w:spacing w:before="154" w:line="560" w:lineRule="exact"/>
              <w:ind w:left="263"/>
              <w:textAlignment w:val="auto"/>
              <w:rPr>
                <w:rFonts w:hint="eastAsia" w:ascii="宋体" w:hAnsi="宋体" w:eastAsia="宋体" w:cs="宋体"/>
                <w:spacing w:val="-14"/>
                <w:sz w:val="24"/>
                <w:szCs w:val="24"/>
                <w:lang w:val="en-US" w:eastAsia="zh-CN"/>
              </w:rPr>
            </w:pPr>
            <w:r>
              <w:rPr>
                <w:rFonts w:hint="eastAsia" w:ascii="宋体" w:hAnsi="宋体" w:eastAsia="宋体" w:cs="宋体"/>
                <w:spacing w:val="-14"/>
                <w:sz w:val="24"/>
                <w:szCs w:val="24"/>
                <w:lang w:val="en-US" w:eastAsia="zh-CN"/>
              </w:rPr>
              <w:t>8</w:t>
            </w:r>
          </w:p>
        </w:tc>
        <w:tc>
          <w:tcPr>
            <w:tcW w:w="768" w:type="dxa"/>
            <w:vAlign w:val="top"/>
          </w:tcPr>
          <w:p>
            <w:pPr>
              <w:keepNext w:val="0"/>
              <w:keepLines w:val="0"/>
              <w:pageBreakBefore w:val="0"/>
              <w:kinsoku/>
              <w:wordWrap/>
              <w:topLinePunct w:val="0"/>
              <w:autoSpaceDE w:val="0"/>
              <w:autoSpaceDN w:val="0"/>
              <w:bidi w:val="0"/>
              <w:snapToGrid/>
              <w:spacing w:before="156" w:line="560" w:lineRule="exact"/>
              <w:ind w:left="275"/>
              <w:textAlignment w:val="auto"/>
              <w:rPr>
                <w:rFonts w:hint="default"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36</w:t>
            </w:r>
          </w:p>
        </w:tc>
        <w:tc>
          <w:tcPr>
            <w:tcW w:w="649" w:type="dxa"/>
            <w:vAlign w:val="top"/>
          </w:tcPr>
          <w:p>
            <w:pPr>
              <w:keepNext w:val="0"/>
              <w:keepLines w:val="0"/>
              <w:pageBreakBefore w:val="0"/>
              <w:kinsoku/>
              <w:wordWrap/>
              <w:topLinePunct w:val="0"/>
              <w:autoSpaceDE w:val="0"/>
              <w:autoSpaceDN w:val="0"/>
              <w:bidi w:val="0"/>
              <w:snapToGrid/>
              <w:spacing w:before="156" w:line="560" w:lineRule="exact"/>
              <w:ind w:left="215"/>
              <w:textAlignment w:val="auto"/>
              <w:rPr>
                <w:rFonts w:hint="default"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36</w:t>
            </w: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textAlignment w:val="auto"/>
              <w:rPr>
                <w:rFonts w:ascii="宋体" w:hAnsi="宋体" w:eastAsia="宋体" w:cs="宋体"/>
                <w:spacing w:val="-8"/>
                <w:sz w:val="24"/>
                <w:szCs w:val="24"/>
              </w:rPr>
            </w:pPr>
          </w:p>
        </w:tc>
        <w:tc>
          <w:tcPr>
            <w:tcW w:w="741" w:type="dxa"/>
            <w:vAlign w:val="top"/>
          </w:tcPr>
          <w:p>
            <w:pPr>
              <w:keepNext w:val="0"/>
              <w:keepLines w:val="0"/>
              <w:pageBreakBefore w:val="0"/>
              <w:kinsoku/>
              <w:wordWrap/>
              <w:topLinePunct w:val="0"/>
              <w:autoSpaceDE w:val="0"/>
              <w:autoSpaceDN w:val="0"/>
              <w:bidi w:val="0"/>
              <w:snapToGrid/>
              <w:spacing w:before="156" w:line="560" w:lineRule="exact"/>
              <w:ind w:left="262"/>
              <w:textAlignment w:val="auto"/>
              <w:rPr>
                <w:rFonts w:ascii="宋体" w:hAnsi="宋体" w:eastAsia="宋体" w:cs="宋体"/>
                <w:spacing w:val="-8"/>
                <w:sz w:val="24"/>
                <w:szCs w:val="24"/>
              </w:rPr>
            </w:pP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9"/>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39"/>
              <w:textAlignment w:val="auto"/>
              <w:rPr>
                <w:rFonts w:hint="eastAsia" w:ascii="宋体" w:hAnsi="宋体" w:eastAsia="宋体" w:cs="宋体"/>
                <w:spacing w:val="-1"/>
                <w:sz w:val="24"/>
                <w:szCs w:val="24"/>
                <w:lang w:eastAsia="zh-CN"/>
              </w:rPr>
            </w:pPr>
            <w:r>
              <w:rPr>
                <w:rFonts w:ascii="宋体" w:hAnsi="宋体" w:eastAsia="宋体" w:cs="宋体"/>
                <w:spacing w:val="-1"/>
                <w:sz w:val="24"/>
                <w:szCs w:val="24"/>
              </w:rPr>
              <w:t>GGJC005</w:t>
            </w:r>
            <w:r>
              <w:rPr>
                <w:rFonts w:hint="eastAsia" w:ascii="宋体" w:hAnsi="宋体" w:eastAsia="宋体" w:cs="宋体"/>
                <w:spacing w:val="-1"/>
                <w:sz w:val="24"/>
                <w:szCs w:val="24"/>
                <w:lang w:val="en-US" w:eastAsia="zh-CN"/>
              </w:rPr>
              <w:t>4</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125" w:leftChars="57" w:right="99" w:rightChars="45" w:firstLine="0" w:firstLineChars="0"/>
              <w:jc w:val="center"/>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职业道德与法律</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hint="eastAsia" w:ascii="宋体" w:hAnsi="宋体" w:eastAsia="宋体" w:cs="宋体"/>
                <w:spacing w:val="-7"/>
                <w:sz w:val="24"/>
                <w:szCs w:val="24"/>
                <w:lang w:val="en-US" w:eastAsia="zh-CN"/>
              </w:rPr>
            </w:pPr>
            <w:r>
              <w:rPr>
                <w:rFonts w:hint="eastAsia" w:ascii="宋体" w:hAnsi="宋体" w:eastAsia="宋体" w:cs="宋体"/>
                <w:spacing w:val="-7"/>
                <w:sz w:val="24"/>
                <w:szCs w:val="24"/>
                <w:lang w:val="en-US" w:eastAsia="zh-CN"/>
              </w:rPr>
              <w:t>必修</w:t>
            </w:r>
          </w:p>
        </w:tc>
        <w:tc>
          <w:tcPr>
            <w:tcW w:w="892" w:type="dxa"/>
            <w:vAlign w:val="top"/>
          </w:tcPr>
          <w:p>
            <w:pPr>
              <w:keepNext w:val="0"/>
              <w:keepLines w:val="0"/>
              <w:pageBreakBefore w:val="0"/>
              <w:kinsoku/>
              <w:wordWrap/>
              <w:topLinePunct w:val="0"/>
              <w:autoSpaceDE w:val="0"/>
              <w:autoSpaceDN w:val="0"/>
              <w:bidi w:val="0"/>
              <w:snapToGrid/>
              <w:spacing w:before="76" w:line="560" w:lineRule="exact"/>
              <w:ind w:left="394"/>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819" w:type="dxa"/>
            <w:vAlign w:val="top"/>
          </w:tcPr>
          <w:p>
            <w:pPr>
              <w:keepNext w:val="0"/>
              <w:keepLines w:val="0"/>
              <w:pageBreakBefore w:val="0"/>
              <w:kinsoku/>
              <w:wordWrap/>
              <w:topLinePunct w:val="0"/>
              <w:autoSpaceDE w:val="0"/>
              <w:autoSpaceDN w:val="0"/>
              <w:bidi w:val="0"/>
              <w:snapToGrid/>
              <w:spacing w:before="154" w:line="560" w:lineRule="exact"/>
              <w:ind w:left="253"/>
              <w:textAlignment w:val="auto"/>
              <w:rPr>
                <w:rFonts w:hint="default"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72</w:t>
            </w:r>
          </w:p>
        </w:tc>
        <w:tc>
          <w:tcPr>
            <w:tcW w:w="707" w:type="dxa"/>
            <w:vAlign w:val="top"/>
          </w:tcPr>
          <w:p>
            <w:pPr>
              <w:keepNext w:val="0"/>
              <w:keepLines w:val="0"/>
              <w:pageBreakBefore w:val="0"/>
              <w:kinsoku/>
              <w:wordWrap/>
              <w:topLinePunct w:val="0"/>
              <w:autoSpaceDE w:val="0"/>
              <w:autoSpaceDN w:val="0"/>
              <w:bidi w:val="0"/>
              <w:snapToGrid/>
              <w:spacing w:before="154" w:line="560" w:lineRule="exact"/>
              <w:ind w:left="197"/>
              <w:textAlignment w:val="auto"/>
              <w:rPr>
                <w:rFonts w:hint="default"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64</w:t>
            </w:r>
          </w:p>
        </w:tc>
        <w:tc>
          <w:tcPr>
            <w:tcW w:w="714" w:type="dxa"/>
            <w:vAlign w:val="top"/>
          </w:tcPr>
          <w:p>
            <w:pPr>
              <w:keepNext w:val="0"/>
              <w:keepLines w:val="0"/>
              <w:pageBreakBefore w:val="0"/>
              <w:kinsoku/>
              <w:wordWrap/>
              <w:topLinePunct w:val="0"/>
              <w:autoSpaceDE w:val="0"/>
              <w:autoSpaceDN w:val="0"/>
              <w:bidi w:val="0"/>
              <w:snapToGrid/>
              <w:spacing w:before="154" w:line="560" w:lineRule="exact"/>
              <w:ind w:left="263"/>
              <w:textAlignment w:val="auto"/>
              <w:rPr>
                <w:rFonts w:hint="eastAsia" w:ascii="宋体" w:hAnsi="宋体" w:eastAsia="宋体" w:cs="宋体"/>
                <w:spacing w:val="-14"/>
                <w:sz w:val="24"/>
                <w:szCs w:val="24"/>
                <w:lang w:val="en-US" w:eastAsia="zh-CN"/>
              </w:rPr>
            </w:pPr>
            <w:r>
              <w:rPr>
                <w:rFonts w:hint="eastAsia" w:ascii="宋体" w:hAnsi="宋体" w:eastAsia="宋体" w:cs="宋体"/>
                <w:spacing w:val="-14"/>
                <w:sz w:val="24"/>
                <w:szCs w:val="24"/>
                <w:lang w:val="en-US" w:eastAsia="zh-CN"/>
              </w:rPr>
              <w:t>8</w:t>
            </w:r>
          </w:p>
        </w:tc>
        <w:tc>
          <w:tcPr>
            <w:tcW w:w="768" w:type="dxa"/>
            <w:vAlign w:val="top"/>
          </w:tcPr>
          <w:p>
            <w:pPr>
              <w:keepNext w:val="0"/>
              <w:keepLines w:val="0"/>
              <w:pageBreakBefore w:val="0"/>
              <w:kinsoku/>
              <w:wordWrap/>
              <w:topLinePunct w:val="0"/>
              <w:autoSpaceDE w:val="0"/>
              <w:autoSpaceDN w:val="0"/>
              <w:bidi w:val="0"/>
              <w:snapToGrid/>
              <w:spacing w:before="156" w:line="560" w:lineRule="exact"/>
              <w:ind w:left="275"/>
              <w:textAlignment w:val="auto"/>
              <w:rPr>
                <w:rFonts w:ascii="宋体" w:hAnsi="宋体" w:eastAsia="宋体" w:cs="宋体"/>
                <w:spacing w:val="-8"/>
                <w:sz w:val="24"/>
                <w:szCs w:val="24"/>
              </w:rPr>
            </w:pPr>
          </w:p>
        </w:tc>
        <w:tc>
          <w:tcPr>
            <w:tcW w:w="649" w:type="dxa"/>
            <w:vAlign w:val="top"/>
          </w:tcPr>
          <w:p>
            <w:pPr>
              <w:keepNext w:val="0"/>
              <w:keepLines w:val="0"/>
              <w:pageBreakBefore w:val="0"/>
              <w:kinsoku/>
              <w:wordWrap/>
              <w:topLinePunct w:val="0"/>
              <w:autoSpaceDE w:val="0"/>
              <w:autoSpaceDN w:val="0"/>
              <w:bidi w:val="0"/>
              <w:snapToGrid/>
              <w:spacing w:before="156" w:line="560" w:lineRule="exact"/>
              <w:ind w:left="215"/>
              <w:textAlignment w:val="auto"/>
              <w:rPr>
                <w:rFonts w:ascii="宋体" w:hAnsi="宋体" w:eastAsia="宋体" w:cs="宋体"/>
                <w:spacing w:val="-8"/>
                <w:sz w:val="24"/>
                <w:szCs w:val="24"/>
              </w:rPr>
            </w:pP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textAlignment w:val="auto"/>
              <w:rPr>
                <w:rFonts w:hint="default"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36</w:t>
            </w:r>
          </w:p>
        </w:tc>
        <w:tc>
          <w:tcPr>
            <w:tcW w:w="741" w:type="dxa"/>
            <w:vAlign w:val="top"/>
          </w:tcPr>
          <w:p>
            <w:pPr>
              <w:keepNext w:val="0"/>
              <w:keepLines w:val="0"/>
              <w:pageBreakBefore w:val="0"/>
              <w:kinsoku/>
              <w:wordWrap/>
              <w:topLinePunct w:val="0"/>
              <w:autoSpaceDE w:val="0"/>
              <w:autoSpaceDN w:val="0"/>
              <w:bidi w:val="0"/>
              <w:snapToGrid/>
              <w:spacing w:before="156" w:line="560" w:lineRule="exact"/>
              <w:ind w:left="262"/>
              <w:textAlignment w:val="auto"/>
              <w:rPr>
                <w:rFonts w:hint="default"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9"/>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GGJC0007</w:t>
            </w:r>
          </w:p>
        </w:tc>
        <w:tc>
          <w:tcPr>
            <w:tcW w:w="2320" w:type="dxa"/>
            <w:vAlign w:val="top"/>
          </w:tcPr>
          <w:p>
            <w:pPr>
              <w:keepNext w:val="0"/>
              <w:keepLines w:val="0"/>
              <w:pageBreakBefore w:val="0"/>
              <w:kinsoku/>
              <w:wordWrap/>
              <w:topLinePunct w:val="0"/>
              <w:autoSpaceDE w:val="0"/>
              <w:autoSpaceDN w:val="0"/>
              <w:bidi w:val="0"/>
              <w:snapToGrid/>
              <w:spacing w:before="48" w:line="560" w:lineRule="exact"/>
              <w:ind w:left="925"/>
              <w:textAlignment w:val="auto"/>
              <w:rPr>
                <w:rFonts w:ascii="宋体" w:hAnsi="宋体" w:eastAsia="宋体" w:cs="宋体"/>
                <w:sz w:val="24"/>
                <w:szCs w:val="24"/>
              </w:rPr>
            </w:pPr>
            <w:r>
              <w:rPr>
                <w:rFonts w:ascii="宋体" w:hAnsi="宋体" w:eastAsia="宋体" w:cs="宋体"/>
                <w:spacing w:val="-6"/>
                <w:sz w:val="24"/>
                <w:szCs w:val="24"/>
              </w:rPr>
              <w:t>英语</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86" w:line="560" w:lineRule="exact"/>
              <w:ind w:left="394"/>
              <w:textAlignment w:val="auto"/>
              <w:rPr>
                <w:rFonts w:ascii="宋体" w:hAnsi="宋体" w:eastAsia="宋体" w:cs="宋体"/>
                <w:sz w:val="24"/>
                <w:szCs w:val="24"/>
              </w:rPr>
            </w:pPr>
            <w:r>
              <w:rPr>
                <w:rFonts w:ascii="宋体" w:hAnsi="宋体" w:eastAsia="宋体" w:cs="宋体"/>
                <w:sz w:val="24"/>
                <w:szCs w:val="24"/>
              </w:rPr>
              <w:t>8</w:t>
            </w:r>
          </w:p>
        </w:tc>
        <w:tc>
          <w:tcPr>
            <w:tcW w:w="819" w:type="dxa"/>
            <w:vAlign w:val="top"/>
          </w:tcPr>
          <w:p>
            <w:pPr>
              <w:keepNext w:val="0"/>
              <w:keepLines w:val="0"/>
              <w:pageBreakBefore w:val="0"/>
              <w:kinsoku/>
              <w:wordWrap/>
              <w:topLinePunct w:val="0"/>
              <w:autoSpaceDE w:val="0"/>
              <w:autoSpaceDN w:val="0"/>
              <w:bidi w:val="0"/>
              <w:snapToGrid/>
              <w:spacing w:before="164" w:line="560" w:lineRule="exact"/>
              <w:ind w:left="253"/>
              <w:textAlignment w:val="auto"/>
              <w:rPr>
                <w:rFonts w:ascii="宋体" w:hAnsi="宋体" w:eastAsia="宋体" w:cs="宋体"/>
                <w:sz w:val="24"/>
                <w:szCs w:val="24"/>
              </w:rPr>
            </w:pPr>
            <w:r>
              <w:rPr>
                <w:rFonts w:ascii="宋体" w:hAnsi="宋体" w:eastAsia="宋体" w:cs="宋体"/>
                <w:spacing w:val="-10"/>
                <w:sz w:val="24"/>
                <w:szCs w:val="24"/>
              </w:rPr>
              <w:t>144</w:t>
            </w:r>
          </w:p>
        </w:tc>
        <w:tc>
          <w:tcPr>
            <w:tcW w:w="707" w:type="dxa"/>
            <w:vAlign w:val="top"/>
          </w:tcPr>
          <w:p>
            <w:pPr>
              <w:keepNext w:val="0"/>
              <w:keepLines w:val="0"/>
              <w:pageBreakBefore w:val="0"/>
              <w:kinsoku/>
              <w:wordWrap/>
              <w:topLinePunct w:val="0"/>
              <w:autoSpaceDE w:val="0"/>
              <w:autoSpaceDN w:val="0"/>
              <w:bidi w:val="0"/>
              <w:snapToGrid/>
              <w:spacing w:before="164" w:line="560" w:lineRule="exact"/>
              <w:ind w:left="197"/>
              <w:textAlignment w:val="auto"/>
              <w:rPr>
                <w:rFonts w:ascii="宋体" w:hAnsi="宋体" w:eastAsia="宋体" w:cs="宋体"/>
                <w:sz w:val="24"/>
                <w:szCs w:val="24"/>
              </w:rPr>
            </w:pPr>
            <w:r>
              <w:rPr>
                <w:rFonts w:ascii="宋体" w:hAnsi="宋体" w:eastAsia="宋体" w:cs="宋体"/>
                <w:spacing w:val="-10"/>
                <w:sz w:val="24"/>
                <w:szCs w:val="24"/>
              </w:rPr>
              <w:t>128</w:t>
            </w:r>
          </w:p>
        </w:tc>
        <w:tc>
          <w:tcPr>
            <w:tcW w:w="714" w:type="dxa"/>
            <w:vAlign w:val="top"/>
          </w:tcPr>
          <w:p>
            <w:pPr>
              <w:keepNext w:val="0"/>
              <w:keepLines w:val="0"/>
              <w:pageBreakBefore w:val="0"/>
              <w:kinsoku/>
              <w:wordWrap/>
              <w:topLinePunct w:val="0"/>
              <w:autoSpaceDE w:val="0"/>
              <w:autoSpaceDN w:val="0"/>
              <w:bidi w:val="0"/>
              <w:snapToGrid/>
              <w:spacing w:before="164" w:line="560" w:lineRule="exact"/>
              <w:ind w:left="263"/>
              <w:textAlignment w:val="auto"/>
              <w:rPr>
                <w:rFonts w:ascii="宋体" w:hAnsi="宋体" w:eastAsia="宋体" w:cs="宋体"/>
                <w:sz w:val="24"/>
                <w:szCs w:val="24"/>
              </w:rPr>
            </w:pPr>
            <w:r>
              <w:rPr>
                <w:rFonts w:ascii="宋体" w:hAnsi="宋体" w:eastAsia="宋体" w:cs="宋体"/>
                <w:spacing w:val="-14"/>
                <w:sz w:val="24"/>
                <w:szCs w:val="24"/>
              </w:rPr>
              <w:t>16</w:t>
            </w:r>
          </w:p>
        </w:tc>
        <w:tc>
          <w:tcPr>
            <w:tcW w:w="768" w:type="dxa"/>
            <w:vAlign w:val="top"/>
          </w:tcPr>
          <w:p>
            <w:pPr>
              <w:keepNext w:val="0"/>
              <w:keepLines w:val="0"/>
              <w:pageBreakBefore w:val="0"/>
              <w:kinsoku/>
              <w:wordWrap/>
              <w:topLinePunct w:val="0"/>
              <w:autoSpaceDE w:val="0"/>
              <w:autoSpaceDN w:val="0"/>
              <w:bidi w:val="0"/>
              <w:snapToGrid/>
              <w:spacing w:before="165"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65"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65"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65"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58"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GGJC0006</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690"/>
              <w:textAlignment w:val="auto"/>
              <w:rPr>
                <w:rFonts w:ascii="宋体" w:hAnsi="宋体" w:eastAsia="宋体" w:cs="宋体"/>
                <w:sz w:val="24"/>
                <w:szCs w:val="24"/>
              </w:rPr>
            </w:pPr>
            <w:r>
              <w:rPr>
                <w:rFonts w:ascii="宋体" w:hAnsi="宋体" w:eastAsia="宋体" w:cs="宋体"/>
                <w:spacing w:val="-4"/>
                <w:sz w:val="24"/>
                <w:szCs w:val="24"/>
              </w:rPr>
              <w:t>劳动教育</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78" w:line="560" w:lineRule="exact"/>
              <w:ind w:left="398"/>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296"/>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72</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244"/>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24</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247"/>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48</w:t>
            </w:r>
          </w:p>
        </w:tc>
        <w:tc>
          <w:tcPr>
            <w:tcW w:w="768" w:type="dxa"/>
            <w:vAlign w:val="top"/>
          </w:tcPr>
          <w:p>
            <w:pPr>
              <w:keepNext w:val="0"/>
              <w:keepLines w:val="0"/>
              <w:pageBreakBefore w:val="0"/>
              <w:kinsoku/>
              <w:wordWrap/>
              <w:topLinePunct w:val="0"/>
              <w:autoSpaceDE w:val="0"/>
              <w:autoSpaceDN w:val="0"/>
              <w:bidi w:val="0"/>
              <w:snapToGrid/>
              <w:spacing w:before="155" w:line="560" w:lineRule="exact"/>
              <w:ind w:left="288"/>
              <w:textAlignment w:val="auto"/>
              <w:rPr>
                <w:rFonts w:ascii="宋体" w:hAnsi="宋体" w:eastAsia="宋体" w:cs="宋体"/>
                <w:sz w:val="24"/>
                <w:szCs w:val="24"/>
              </w:rPr>
            </w:pPr>
            <w:r>
              <w:rPr>
                <w:rFonts w:ascii="宋体" w:hAnsi="宋体" w:eastAsia="宋体" w:cs="宋体"/>
                <w:spacing w:val="-14"/>
                <w:sz w:val="24"/>
                <w:szCs w:val="24"/>
              </w:rPr>
              <w:t>18</w:t>
            </w:r>
          </w:p>
        </w:tc>
        <w:tc>
          <w:tcPr>
            <w:tcW w:w="649" w:type="dxa"/>
            <w:vAlign w:val="top"/>
          </w:tcPr>
          <w:p>
            <w:pPr>
              <w:keepNext w:val="0"/>
              <w:keepLines w:val="0"/>
              <w:pageBreakBefore w:val="0"/>
              <w:kinsoku/>
              <w:wordWrap/>
              <w:topLinePunct w:val="0"/>
              <w:autoSpaceDE w:val="0"/>
              <w:autoSpaceDN w:val="0"/>
              <w:bidi w:val="0"/>
              <w:snapToGrid/>
              <w:spacing w:before="155" w:line="560" w:lineRule="exact"/>
              <w:ind w:left="228"/>
              <w:textAlignment w:val="auto"/>
              <w:rPr>
                <w:rFonts w:ascii="宋体" w:hAnsi="宋体" w:eastAsia="宋体" w:cs="宋体"/>
                <w:sz w:val="24"/>
                <w:szCs w:val="24"/>
              </w:rPr>
            </w:pPr>
            <w:r>
              <w:rPr>
                <w:rFonts w:ascii="宋体" w:hAnsi="宋体" w:eastAsia="宋体" w:cs="宋体"/>
                <w:spacing w:val="-14"/>
                <w:sz w:val="24"/>
                <w:szCs w:val="24"/>
              </w:rPr>
              <w:t>18</w:t>
            </w:r>
          </w:p>
        </w:tc>
        <w:tc>
          <w:tcPr>
            <w:tcW w:w="615" w:type="dxa"/>
            <w:vAlign w:val="top"/>
          </w:tcPr>
          <w:p>
            <w:pPr>
              <w:keepNext w:val="0"/>
              <w:keepLines w:val="0"/>
              <w:pageBreakBefore w:val="0"/>
              <w:kinsoku/>
              <w:wordWrap/>
              <w:topLinePunct w:val="0"/>
              <w:autoSpaceDE w:val="0"/>
              <w:autoSpaceDN w:val="0"/>
              <w:bidi w:val="0"/>
              <w:snapToGrid/>
              <w:spacing w:before="155" w:line="560" w:lineRule="exact"/>
              <w:ind w:left="213"/>
              <w:textAlignment w:val="auto"/>
              <w:rPr>
                <w:rFonts w:ascii="宋体" w:hAnsi="宋体" w:eastAsia="宋体" w:cs="宋体"/>
                <w:sz w:val="24"/>
                <w:szCs w:val="24"/>
              </w:rPr>
            </w:pPr>
            <w:r>
              <w:rPr>
                <w:rFonts w:ascii="宋体" w:hAnsi="宋体" w:eastAsia="宋体" w:cs="宋体"/>
                <w:spacing w:val="-14"/>
                <w:sz w:val="24"/>
                <w:szCs w:val="24"/>
              </w:rPr>
              <w:t>18</w:t>
            </w:r>
          </w:p>
        </w:tc>
        <w:tc>
          <w:tcPr>
            <w:tcW w:w="741" w:type="dxa"/>
            <w:vAlign w:val="top"/>
          </w:tcPr>
          <w:p>
            <w:pPr>
              <w:keepNext w:val="0"/>
              <w:keepLines w:val="0"/>
              <w:pageBreakBefore w:val="0"/>
              <w:kinsoku/>
              <w:wordWrap/>
              <w:topLinePunct w:val="0"/>
              <w:autoSpaceDE w:val="0"/>
              <w:autoSpaceDN w:val="0"/>
              <w:bidi w:val="0"/>
              <w:snapToGrid/>
              <w:spacing w:before="155" w:line="560" w:lineRule="exact"/>
              <w:ind w:left="275"/>
              <w:textAlignment w:val="auto"/>
              <w:rPr>
                <w:rFonts w:ascii="宋体" w:hAnsi="宋体" w:eastAsia="宋体" w:cs="宋体"/>
                <w:sz w:val="24"/>
                <w:szCs w:val="24"/>
              </w:rPr>
            </w:pPr>
            <w:r>
              <w:rPr>
                <w:rFonts w:ascii="宋体" w:hAnsi="宋体" w:eastAsia="宋体" w:cs="宋体"/>
                <w:spacing w:val="-14"/>
                <w:sz w:val="24"/>
                <w:szCs w:val="24"/>
              </w:rPr>
              <w:t>18</w:t>
            </w:r>
          </w:p>
        </w:tc>
        <w:tc>
          <w:tcPr>
            <w:tcW w:w="749" w:type="dxa"/>
            <w:vAlign w:val="top"/>
          </w:tcPr>
          <w:p>
            <w:pPr>
              <w:keepNext w:val="0"/>
              <w:keepLines w:val="0"/>
              <w:pageBreakBefore w:val="0"/>
              <w:kinsoku/>
              <w:wordWrap/>
              <w:topLinePunct w:val="0"/>
              <w:autoSpaceDE w:val="0"/>
              <w:autoSpaceDN w:val="0"/>
              <w:bidi w:val="0"/>
              <w:snapToGrid/>
              <w:spacing w:before="155" w:line="560" w:lineRule="exact"/>
              <w:ind w:left="280"/>
              <w:textAlignment w:val="auto"/>
              <w:rPr>
                <w:rFonts w:ascii="宋体" w:hAnsi="宋体" w:eastAsia="宋体" w:cs="宋体"/>
                <w:sz w:val="24"/>
                <w:szCs w:val="24"/>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2"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5"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GGJC0010</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927"/>
              <w:textAlignment w:val="auto"/>
              <w:rPr>
                <w:rFonts w:ascii="宋体" w:hAnsi="宋体" w:eastAsia="宋体" w:cs="宋体"/>
                <w:sz w:val="24"/>
                <w:szCs w:val="24"/>
              </w:rPr>
            </w:pPr>
            <w:r>
              <w:rPr>
                <w:rFonts w:ascii="宋体" w:hAnsi="宋体" w:eastAsia="宋体" w:cs="宋体"/>
                <w:spacing w:val="-7"/>
                <w:sz w:val="24"/>
                <w:szCs w:val="24"/>
              </w:rPr>
              <w:t>历史</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76" w:line="560" w:lineRule="exact"/>
              <w:ind w:left="392"/>
              <w:textAlignment w:val="auto"/>
              <w:rPr>
                <w:rFonts w:ascii="宋体" w:hAnsi="宋体" w:eastAsia="宋体" w:cs="宋体"/>
                <w:sz w:val="24"/>
                <w:szCs w:val="24"/>
              </w:rPr>
            </w:pPr>
            <w:r>
              <w:rPr>
                <w:rFonts w:ascii="宋体" w:hAnsi="宋体" w:eastAsia="宋体" w:cs="宋体"/>
                <w:sz w:val="24"/>
                <w:szCs w:val="24"/>
              </w:rPr>
              <w:t>4</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242"/>
              <w:textAlignment w:val="auto"/>
              <w:rPr>
                <w:rFonts w:ascii="宋体" w:hAnsi="宋体" w:eastAsia="宋体" w:cs="宋体"/>
                <w:sz w:val="24"/>
                <w:szCs w:val="24"/>
              </w:rPr>
            </w:pPr>
            <w:r>
              <w:rPr>
                <w:rFonts w:ascii="宋体" w:hAnsi="宋体" w:eastAsia="宋体" w:cs="宋体"/>
                <w:spacing w:val="-6"/>
                <w:sz w:val="24"/>
                <w:szCs w:val="24"/>
              </w:rPr>
              <w:t>64</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306"/>
              <w:textAlignment w:val="auto"/>
              <w:rPr>
                <w:rFonts w:ascii="宋体" w:hAnsi="宋体" w:eastAsia="宋体" w:cs="宋体"/>
                <w:sz w:val="24"/>
                <w:szCs w:val="24"/>
              </w:rPr>
            </w:pPr>
            <w:r>
              <w:rPr>
                <w:rFonts w:ascii="宋体" w:hAnsi="宋体" w:eastAsia="宋体" w:cs="宋体"/>
                <w:sz w:val="24"/>
                <w:szCs w:val="24"/>
              </w:rPr>
              <w:t>8</w:t>
            </w:r>
          </w:p>
        </w:tc>
        <w:tc>
          <w:tcPr>
            <w:tcW w:w="768" w:type="dxa"/>
            <w:vAlign w:val="top"/>
          </w:tcPr>
          <w:p>
            <w:pPr>
              <w:keepNext w:val="0"/>
              <w:keepLines w:val="0"/>
              <w:pageBreakBefore w:val="0"/>
              <w:kinsoku/>
              <w:wordWrap/>
              <w:topLinePunct w:val="0"/>
              <w:autoSpaceDE w:val="0"/>
              <w:autoSpaceDN w:val="0"/>
              <w:bidi w:val="0"/>
              <w:snapToGrid/>
              <w:spacing w:before="154" w:line="560" w:lineRule="exact"/>
              <w:ind w:left="288"/>
              <w:textAlignment w:val="auto"/>
              <w:rPr>
                <w:rFonts w:ascii="宋体" w:hAnsi="宋体" w:eastAsia="宋体" w:cs="宋体"/>
                <w:sz w:val="24"/>
                <w:szCs w:val="24"/>
              </w:rPr>
            </w:pPr>
            <w:r>
              <w:rPr>
                <w:rFonts w:ascii="宋体" w:hAnsi="宋体" w:eastAsia="宋体" w:cs="宋体"/>
                <w:spacing w:val="-14"/>
                <w:sz w:val="24"/>
                <w:szCs w:val="24"/>
              </w:rPr>
              <w:t>18</w:t>
            </w:r>
          </w:p>
        </w:tc>
        <w:tc>
          <w:tcPr>
            <w:tcW w:w="649" w:type="dxa"/>
            <w:vAlign w:val="top"/>
          </w:tcPr>
          <w:p>
            <w:pPr>
              <w:keepNext w:val="0"/>
              <w:keepLines w:val="0"/>
              <w:pageBreakBefore w:val="0"/>
              <w:kinsoku/>
              <w:wordWrap/>
              <w:topLinePunct w:val="0"/>
              <w:autoSpaceDE w:val="0"/>
              <w:autoSpaceDN w:val="0"/>
              <w:bidi w:val="0"/>
              <w:snapToGrid/>
              <w:spacing w:before="154" w:line="560" w:lineRule="exact"/>
              <w:ind w:left="228"/>
              <w:textAlignment w:val="auto"/>
              <w:rPr>
                <w:rFonts w:ascii="宋体" w:hAnsi="宋体" w:eastAsia="宋体" w:cs="宋体"/>
                <w:sz w:val="24"/>
                <w:szCs w:val="24"/>
              </w:rPr>
            </w:pPr>
            <w:r>
              <w:rPr>
                <w:rFonts w:ascii="宋体" w:hAnsi="宋体" w:eastAsia="宋体" w:cs="宋体"/>
                <w:spacing w:val="-14"/>
                <w:sz w:val="24"/>
                <w:szCs w:val="24"/>
              </w:rPr>
              <w:t>18</w:t>
            </w:r>
          </w:p>
        </w:tc>
        <w:tc>
          <w:tcPr>
            <w:tcW w:w="615" w:type="dxa"/>
            <w:vAlign w:val="top"/>
          </w:tcPr>
          <w:p>
            <w:pPr>
              <w:keepNext w:val="0"/>
              <w:keepLines w:val="0"/>
              <w:pageBreakBefore w:val="0"/>
              <w:kinsoku/>
              <w:wordWrap/>
              <w:topLinePunct w:val="0"/>
              <w:autoSpaceDE w:val="0"/>
              <w:autoSpaceDN w:val="0"/>
              <w:bidi w:val="0"/>
              <w:snapToGrid/>
              <w:spacing w:before="154" w:line="560" w:lineRule="exact"/>
              <w:ind w:left="213"/>
              <w:textAlignment w:val="auto"/>
              <w:rPr>
                <w:rFonts w:ascii="宋体" w:hAnsi="宋体" w:eastAsia="宋体" w:cs="宋体"/>
                <w:sz w:val="24"/>
                <w:szCs w:val="24"/>
              </w:rPr>
            </w:pPr>
            <w:r>
              <w:rPr>
                <w:rFonts w:ascii="宋体" w:hAnsi="宋体" w:eastAsia="宋体" w:cs="宋体"/>
                <w:spacing w:val="-14"/>
                <w:sz w:val="24"/>
                <w:szCs w:val="24"/>
              </w:rPr>
              <w:t>18</w:t>
            </w:r>
          </w:p>
        </w:tc>
        <w:tc>
          <w:tcPr>
            <w:tcW w:w="741" w:type="dxa"/>
            <w:vAlign w:val="top"/>
          </w:tcPr>
          <w:p>
            <w:pPr>
              <w:keepNext w:val="0"/>
              <w:keepLines w:val="0"/>
              <w:pageBreakBefore w:val="0"/>
              <w:kinsoku/>
              <w:wordWrap/>
              <w:topLinePunct w:val="0"/>
              <w:autoSpaceDE w:val="0"/>
              <w:autoSpaceDN w:val="0"/>
              <w:bidi w:val="0"/>
              <w:snapToGrid/>
              <w:spacing w:before="154" w:line="560" w:lineRule="exact"/>
              <w:ind w:left="275"/>
              <w:textAlignment w:val="auto"/>
              <w:rPr>
                <w:rFonts w:ascii="宋体" w:hAnsi="宋体" w:eastAsia="宋体" w:cs="宋体"/>
                <w:sz w:val="24"/>
                <w:szCs w:val="24"/>
              </w:rPr>
            </w:pPr>
            <w:r>
              <w:rPr>
                <w:rFonts w:ascii="宋体" w:hAnsi="宋体" w:eastAsia="宋体" w:cs="宋体"/>
                <w:spacing w:val="-14"/>
                <w:sz w:val="24"/>
                <w:szCs w:val="24"/>
              </w:rPr>
              <w:t>18</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1"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GGJC0020</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930"/>
              <w:textAlignment w:val="auto"/>
              <w:rPr>
                <w:rFonts w:ascii="宋体" w:hAnsi="宋体" w:eastAsia="宋体" w:cs="宋体"/>
                <w:sz w:val="24"/>
                <w:szCs w:val="24"/>
              </w:rPr>
            </w:pPr>
            <w:r>
              <w:rPr>
                <w:rFonts w:ascii="宋体" w:hAnsi="宋体" w:eastAsia="宋体" w:cs="宋体"/>
                <w:spacing w:val="-8"/>
                <w:sz w:val="24"/>
                <w:szCs w:val="24"/>
              </w:rPr>
              <w:t>艺术</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5" w:line="560" w:lineRule="exact"/>
              <w:ind w:left="392"/>
              <w:textAlignment w:val="auto"/>
              <w:rPr>
                <w:rFonts w:ascii="宋体" w:hAnsi="宋体" w:eastAsia="宋体" w:cs="宋体"/>
                <w:sz w:val="24"/>
                <w:szCs w:val="24"/>
              </w:rPr>
            </w:pPr>
            <w:r>
              <w:rPr>
                <w:rFonts w:ascii="宋体" w:hAnsi="宋体" w:eastAsia="宋体" w:cs="宋体"/>
                <w:sz w:val="24"/>
                <w:szCs w:val="24"/>
              </w:rPr>
              <w:t>4</w:t>
            </w:r>
          </w:p>
        </w:tc>
        <w:tc>
          <w:tcPr>
            <w:tcW w:w="819" w:type="dxa"/>
            <w:vAlign w:val="top"/>
          </w:tcPr>
          <w:p>
            <w:pPr>
              <w:keepNext w:val="0"/>
              <w:keepLines w:val="0"/>
              <w:pageBreakBefore w:val="0"/>
              <w:kinsoku/>
              <w:wordWrap/>
              <w:topLinePunct w:val="0"/>
              <w:autoSpaceDE w:val="0"/>
              <w:autoSpaceDN w:val="0"/>
              <w:bidi w:val="0"/>
              <w:snapToGrid/>
              <w:spacing w:before="155"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155" w:line="560" w:lineRule="exact"/>
              <w:ind w:left="244"/>
              <w:textAlignment w:val="auto"/>
              <w:rPr>
                <w:rFonts w:ascii="宋体" w:hAnsi="宋体" w:eastAsia="宋体" w:cs="宋体"/>
                <w:sz w:val="24"/>
                <w:szCs w:val="24"/>
              </w:rPr>
            </w:pPr>
            <w:r>
              <w:rPr>
                <w:rFonts w:ascii="宋体" w:hAnsi="宋体" w:eastAsia="宋体" w:cs="宋体"/>
                <w:spacing w:val="-8"/>
                <w:sz w:val="24"/>
                <w:szCs w:val="24"/>
              </w:rPr>
              <w:t>52</w:t>
            </w:r>
          </w:p>
        </w:tc>
        <w:tc>
          <w:tcPr>
            <w:tcW w:w="714" w:type="dxa"/>
            <w:vAlign w:val="top"/>
          </w:tcPr>
          <w:p>
            <w:pPr>
              <w:keepNext w:val="0"/>
              <w:keepLines w:val="0"/>
              <w:pageBreakBefore w:val="0"/>
              <w:kinsoku/>
              <w:wordWrap/>
              <w:topLinePunct w:val="0"/>
              <w:autoSpaceDE w:val="0"/>
              <w:autoSpaceDN w:val="0"/>
              <w:bidi w:val="0"/>
              <w:snapToGrid/>
              <w:spacing w:before="155" w:line="560" w:lineRule="exact"/>
              <w:ind w:left="248"/>
              <w:textAlignment w:val="auto"/>
              <w:rPr>
                <w:rFonts w:ascii="宋体" w:hAnsi="宋体" w:eastAsia="宋体" w:cs="宋体"/>
                <w:sz w:val="24"/>
                <w:szCs w:val="24"/>
              </w:rPr>
            </w:pPr>
            <w:r>
              <w:rPr>
                <w:rFonts w:ascii="宋体" w:hAnsi="宋体" w:eastAsia="宋体" w:cs="宋体"/>
                <w:spacing w:val="-7"/>
                <w:sz w:val="24"/>
                <w:szCs w:val="24"/>
              </w:rPr>
              <w:t>20</w:t>
            </w:r>
          </w:p>
        </w:tc>
        <w:tc>
          <w:tcPr>
            <w:tcW w:w="768" w:type="dxa"/>
            <w:vAlign w:val="top"/>
          </w:tcPr>
          <w:p>
            <w:pPr>
              <w:keepNext w:val="0"/>
              <w:keepLines w:val="0"/>
              <w:pageBreakBefore w:val="0"/>
              <w:kinsoku/>
              <w:wordWrap/>
              <w:topLinePunct w:val="0"/>
              <w:autoSpaceDE w:val="0"/>
              <w:autoSpaceDN w:val="0"/>
              <w:bidi w:val="0"/>
              <w:snapToGrid/>
              <w:spacing w:before="155"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5"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8"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GGJC0008</w:t>
            </w:r>
          </w:p>
        </w:tc>
        <w:tc>
          <w:tcPr>
            <w:tcW w:w="2320" w:type="dxa"/>
            <w:vAlign w:val="top"/>
          </w:tcPr>
          <w:p>
            <w:pPr>
              <w:keepNext w:val="0"/>
              <w:keepLines w:val="0"/>
              <w:pageBreakBefore w:val="0"/>
              <w:kinsoku/>
              <w:wordWrap/>
              <w:topLinePunct w:val="0"/>
              <w:autoSpaceDE w:val="0"/>
              <w:autoSpaceDN w:val="0"/>
              <w:bidi w:val="0"/>
              <w:snapToGrid/>
              <w:spacing w:before="120" w:line="560" w:lineRule="exact"/>
              <w:ind w:left="564"/>
              <w:textAlignment w:val="auto"/>
              <w:rPr>
                <w:rFonts w:ascii="宋体" w:hAnsi="宋体" w:eastAsia="宋体" w:cs="宋体"/>
                <w:sz w:val="24"/>
                <w:szCs w:val="24"/>
              </w:rPr>
            </w:pPr>
            <w:r>
              <w:rPr>
                <w:rFonts w:ascii="宋体" w:hAnsi="宋体" w:eastAsia="宋体" w:cs="宋体"/>
                <w:spacing w:val="-2"/>
                <w:sz w:val="24"/>
                <w:szCs w:val="24"/>
              </w:rPr>
              <w:t>体育与健康</w:t>
            </w:r>
          </w:p>
        </w:tc>
        <w:tc>
          <w:tcPr>
            <w:tcW w:w="1233" w:type="dxa"/>
            <w:vAlign w:val="top"/>
          </w:tcPr>
          <w:p>
            <w:pPr>
              <w:keepNext w:val="0"/>
              <w:keepLines w:val="0"/>
              <w:pageBreakBefore w:val="0"/>
              <w:kinsoku/>
              <w:wordWrap/>
              <w:topLinePunct w:val="0"/>
              <w:autoSpaceDE w:val="0"/>
              <w:autoSpaceDN w:val="0"/>
              <w:bidi w:val="0"/>
              <w:snapToGrid/>
              <w:spacing w:before="120"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6" w:line="560" w:lineRule="exact"/>
              <w:ind w:left="351"/>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253"/>
              <w:textAlignment w:val="auto"/>
              <w:rPr>
                <w:rFonts w:hint="default" w:ascii="宋体" w:hAnsi="宋体" w:eastAsia="宋体" w:cs="宋体"/>
                <w:sz w:val="24"/>
                <w:szCs w:val="24"/>
                <w:lang w:val="en-US" w:eastAsia="zh-CN"/>
              </w:rPr>
            </w:pPr>
            <w:r>
              <w:rPr>
                <w:rFonts w:ascii="宋体" w:hAnsi="宋体" w:eastAsia="宋体" w:cs="宋体"/>
                <w:spacing w:val="-10"/>
                <w:sz w:val="24"/>
                <w:szCs w:val="24"/>
              </w:rPr>
              <w:t>1</w:t>
            </w:r>
            <w:r>
              <w:rPr>
                <w:rFonts w:hint="eastAsia" w:ascii="宋体" w:hAnsi="宋体" w:eastAsia="宋体" w:cs="宋体"/>
                <w:spacing w:val="-10"/>
                <w:sz w:val="24"/>
                <w:szCs w:val="24"/>
                <w:lang w:val="en-US" w:eastAsia="zh-CN"/>
              </w:rPr>
              <w:t>44</w:t>
            </w:r>
          </w:p>
        </w:tc>
        <w:tc>
          <w:tcPr>
            <w:tcW w:w="707" w:type="dxa"/>
            <w:vAlign w:val="top"/>
          </w:tcPr>
          <w:p>
            <w:pPr>
              <w:keepNext w:val="0"/>
              <w:keepLines w:val="0"/>
              <w:pageBreakBefore w:val="0"/>
              <w:kinsoku/>
              <w:wordWrap/>
              <w:topLinePunct w:val="0"/>
              <w:autoSpaceDE w:val="0"/>
              <w:autoSpaceDN w:val="0"/>
              <w:bidi w:val="0"/>
              <w:snapToGrid/>
              <w:spacing w:before="157" w:line="560" w:lineRule="exact"/>
              <w:ind w:left="244"/>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24</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203"/>
              <w:textAlignment w:val="auto"/>
              <w:rPr>
                <w:rFonts w:hint="default" w:ascii="宋体" w:hAnsi="宋体" w:eastAsia="宋体" w:cs="宋体"/>
                <w:sz w:val="24"/>
                <w:szCs w:val="24"/>
                <w:lang w:val="en-US" w:eastAsia="zh-CN"/>
              </w:rPr>
            </w:pPr>
            <w:r>
              <w:rPr>
                <w:rFonts w:ascii="宋体" w:hAnsi="宋体" w:eastAsia="宋体" w:cs="宋体"/>
                <w:spacing w:val="-10"/>
                <w:sz w:val="24"/>
                <w:szCs w:val="24"/>
              </w:rPr>
              <w:t>1</w:t>
            </w:r>
            <w:r>
              <w:rPr>
                <w:rFonts w:hint="eastAsia" w:ascii="宋体" w:hAnsi="宋体" w:eastAsia="宋体" w:cs="宋体"/>
                <w:spacing w:val="-10"/>
                <w:sz w:val="24"/>
                <w:szCs w:val="24"/>
                <w:lang w:val="en-US" w:eastAsia="zh-CN"/>
              </w:rPr>
              <w:t>20</w:t>
            </w:r>
          </w:p>
        </w:tc>
        <w:tc>
          <w:tcPr>
            <w:tcW w:w="768" w:type="dxa"/>
            <w:vAlign w:val="top"/>
          </w:tcPr>
          <w:p>
            <w:pPr>
              <w:keepNext w:val="0"/>
              <w:keepLines w:val="0"/>
              <w:pageBreakBefore w:val="0"/>
              <w:kinsoku/>
              <w:wordWrap/>
              <w:topLinePunct w:val="0"/>
              <w:autoSpaceDE w:val="0"/>
              <w:autoSpaceDN w:val="0"/>
              <w:bidi w:val="0"/>
              <w:snapToGrid/>
              <w:spacing w:before="157"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7"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7"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7"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before="157" w:line="560" w:lineRule="exact"/>
              <w:ind w:left="267"/>
              <w:textAlignment w:val="auto"/>
              <w:rPr>
                <w:rFonts w:ascii="宋体" w:hAnsi="宋体" w:eastAsia="宋体" w:cs="宋体"/>
                <w:sz w:val="24"/>
                <w:szCs w:val="24"/>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1"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GGJC0009</w:t>
            </w:r>
          </w:p>
        </w:tc>
        <w:tc>
          <w:tcPr>
            <w:tcW w:w="2320" w:type="dxa"/>
            <w:vAlign w:val="top"/>
          </w:tcPr>
          <w:p>
            <w:pPr>
              <w:keepNext w:val="0"/>
              <w:keepLines w:val="0"/>
              <w:pageBreakBefore w:val="0"/>
              <w:kinsoku/>
              <w:wordWrap/>
              <w:topLinePunct w:val="0"/>
              <w:autoSpaceDE w:val="0"/>
              <w:autoSpaceDN w:val="0"/>
              <w:bidi w:val="0"/>
              <w:snapToGrid/>
              <w:spacing w:before="118" w:line="560" w:lineRule="exact"/>
              <w:ind w:left="467"/>
              <w:textAlignment w:val="auto"/>
              <w:rPr>
                <w:rFonts w:ascii="宋体" w:hAnsi="宋体" w:eastAsia="宋体" w:cs="宋体"/>
                <w:sz w:val="24"/>
                <w:szCs w:val="24"/>
              </w:rPr>
            </w:pPr>
            <w:r>
              <w:rPr>
                <w:rFonts w:ascii="宋体" w:hAnsi="宋体" w:eastAsia="宋体" w:cs="宋体"/>
                <w:spacing w:val="-6"/>
                <w:sz w:val="24"/>
                <w:szCs w:val="24"/>
              </w:rPr>
              <w:t>中华传统文化</w:t>
            </w:r>
          </w:p>
        </w:tc>
        <w:tc>
          <w:tcPr>
            <w:tcW w:w="1233" w:type="dxa"/>
            <w:vAlign w:val="top"/>
          </w:tcPr>
          <w:p>
            <w:pPr>
              <w:keepNext w:val="0"/>
              <w:keepLines w:val="0"/>
              <w:pageBreakBefore w:val="0"/>
              <w:kinsoku/>
              <w:wordWrap/>
              <w:topLinePunct w:val="0"/>
              <w:autoSpaceDE w:val="0"/>
              <w:autoSpaceDN w:val="0"/>
              <w:bidi w:val="0"/>
              <w:snapToGrid/>
              <w:spacing w:before="119" w:line="560" w:lineRule="exact"/>
              <w:ind w:left="382"/>
              <w:textAlignment w:val="auto"/>
              <w:rPr>
                <w:rFonts w:ascii="宋体" w:hAnsi="宋体" w:eastAsia="宋体" w:cs="宋体"/>
                <w:sz w:val="24"/>
                <w:szCs w:val="24"/>
              </w:rPr>
            </w:pPr>
            <w:r>
              <w:rPr>
                <w:rFonts w:ascii="宋体" w:hAnsi="宋体" w:eastAsia="宋体" w:cs="宋体"/>
                <w:spacing w:val="-5"/>
                <w:sz w:val="24"/>
                <w:szCs w:val="24"/>
              </w:rPr>
              <w:t>选修</w:t>
            </w:r>
          </w:p>
        </w:tc>
        <w:tc>
          <w:tcPr>
            <w:tcW w:w="892" w:type="dxa"/>
            <w:vAlign w:val="top"/>
          </w:tcPr>
          <w:p>
            <w:pPr>
              <w:keepNext w:val="0"/>
              <w:keepLines w:val="0"/>
              <w:pageBreakBefore w:val="0"/>
              <w:kinsoku/>
              <w:wordWrap/>
              <w:topLinePunct w:val="0"/>
              <w:autoSpaceDE w:val="0"/>
              <w:autoSpaceDN w:val="0"/>
              <w:bidi w:val="0"/>
              <w:snapToGrid/>
              <w:spacing w:before="157" w:line="560" w:lineRule="exact"/>
              <w:ind w:left="396"/>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819" w:type="dxa"/>
            <w:vAlign w:val="top"/>
          </w:tcPr>
          <w:p>
            <w:pPr>
              <w:keepNext w:val="0"/>
              <w:keepLines w:val="0"/>
              <w:pageBreakBefore w:val="0"/>
              <w:kinsoku/>
              <w:wordWrap/>
              <w:topLinePunct w:val="0"/>
              <w:autoSpaceDE w:val="0"/>
              <w:autoSpaceDN w:val="0"/>
              <w:bidi w:val="0"/>
              <w:snapToGrid/>
              <w:spacing w:before="157" w:line="560" w:lineRule="exact"/>
              <w:ind w:left="300"/>
              <w:textAlignment w:val="auto"/>
              <w:rPr>
                <w:rFonts w:hint="default" w:ascii="宋体" w:hAnsi="宋体" w:eastAsia="宋体" w:cs="宋体"/>
                <w:sz w:val="24"/>
                <w:szCs w:val="24"/>
                <w:lang w:val="en-US" w:eastAsia="zh-CN"/>
              </w:rPr>
            </w:pPr>
            <w:r>
              <w:rPr>
                <w:rFonts w:hint="eastAsia" w:ascii="宋体" w:hAnsi="宋体" w:eastAsia="宋体" w:cs="宋体"/>
                <w:spacing w:val="-8"/>
                <w:sz w:val="24"/>
                <w:szCs w:val="24"/>
                <w:lang w:val="en-US" w:eastAsia="zh-CN"/>
              </w:rPr>
              <w:t>18</w:t>
            </w:r>
          </w:p>
        </w:tc>
        <w:tc>
          <w:tcPr>
            <w:tcW w:w="707" w:type="dxa"/>
            <w:vAlign w:val="top"/>
          </w:tcPr>
          <w:p>
            <w:pPr>
              <w:keepNext w:val="0"/>
              <w:keepLines w:val="0"/>
              <w:pageBreakBefore w:val="0"/>
              <w:kinsoku/>
              <w:wordWrap/>
              <w:topLinePunct w:val="0"/>
              <w:autoSpaceDE w:val="0"/>
              <w:autoSpaceDN w:val="0"/>
              <w:bidi w:val="0"/>
              <w:snapToGrid/>
              <w:spacing w:before="157" w:line="560" w:lineRule="exact"/>
              <w:ind w:left="244"/>
              <w:textAlignment w:val="auto"/>
              <w:rPr>
                <w:rFonts w:hint="default" w:ascii="宋体" w:hAnsi="宋体" w:eastAsia="宋体" w:cs="宋体"/>
                <w:sz w:val="24"/>
                <w:szCs w:val="24"/>
                <w:lang w:val="en-US" w:eastAsia="zh-CN"/>
              </w:rPr>
            </w:pPr>
            <w:r>
              <w:rPr>
                <w:rFonts w:hint="eastAsia" w:ascii="宋体" w:hAnsi="宋体" w:eastAsia="宋体" w:cs="宋体"/>
                <w:spacing w:val="-8"/>
                <w:sz w:val="24"/>
                <w:szCs w:val="24"/>
                <w:lang w:val="en-US" w:eastAsia="zh-CN"/>
              </w:rPr>
              <w:t>16</w:t>
            </w:r>
          </w:p>
        </w:tc>
        <w:tc>
          <w:tcPr>
            <w:tcW w:w="714" w:type="dxa"/>
            <w:vAlign w:val="top"/>
          </w:tcPr>
          <w:p>
            <w:pPr>
              <w:keepNext w:val="0"/>
              <w:keepLines w:val="0"/>
              <w:pageBreakBefore w:val="0"/>
              <w:kinsoku/>
              <w:wordWrap/>
              <w:topLinePunct w:val="0"/>
              <w:autoSpaceDE w:val="0"/>
              <w:autoSpaceDN w:val="0"/>
              <w:bidi w:val="0"/>
              <w:snapToGrid/>
              <w:spacing w:before="157" w:line="560" w:lineRule="exact"/>
              <w:ind w:left="305"/>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before="157" w:line="560" w:lineRule="exact"/>
              <w:ind w:left="267"/>
              <w:textAlignment w:val="auto"/>
              <w:rPr>
                <w:rFonts w:hint="default" w:ascii="宋体" w:hAnsi="宋体" w:eastAsia="宋体" w:cs="宋体"/>
                <w:sz w:val="24"/>
                <w:szCs w:val="24"/>
                <w:lang w:val="en-US" w:eastAsia="zh-CN"/>
              </w:rPr>
            </w:pPr>
            <w:r>
              <w:rPr>
                <w:rFonts w:hint="eastAsia" w:ascii="宋体" w:hAnsi="宋体" w:eastAsia="宋体" w:cs="宋体"/>
                <w:spacing w:val="-8"/>
                <w:sz w:val="24"/>
                <w:szCs w:val="24"/>
                <w:lang w:val="en-US" w:eastAsia="zh-CN"/>
              </w:rPr>
              <w:t>19</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0"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548"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GGJC0051</w:t>
            </w:r>
          </w:p>
        </w:tc>
        <w:tc>
          <w:tcPr>
            <w:tcW w:w="2320" w:type="dxa"/>
            <w:vAlign w:val="top"/>
          </w:tcPr>
          <w:p>
            <w:pPr>
              <w:keepNext w:val="0"/>
              <w:keepLines w:val="0"/>
              <w:pageBreakBefore w:val="0"/>
              <w:kinsoku/>
              <w:wordWrap/>
              <w:topLinePunct w:val="0"/>
              <w:autoSpaceDE w:val="0"/>
              <w:autoSpaceDN w:val="0"/>
              <w:bidi w:val="0"/>
              <w:snapToGrid/>
              <w:spacing w:before="119" w:line="560" w:lineRule="exact"/>
              <w:ind w:left="966"/>
              <w:textAlignment w:val="auto"/>
              <w:rPr>
                <w:rFonts w:ascii="宋体" w:hAnsi="宋体" w:eastAsia="宋体" w:cs="宋体"/>
                <w:sz w:val="24"/>
                <w:szCs w:val="24"/>
              </w:rPr>
            </w:pPr>
            <w:r>
              <w:rPr>
                <w:rFonts w:ascii="宋体" w:hAnsi="宋体" w:eastAsia="宋体" w:cs="宋体"/>
                <w:spacing w:val="-26"/>
                <w:sz w:val="24"/>
                <w:szCs w:val="24"/>
              </w:rPr>
              <w:t>日语</w:t>
            </w:r>
          </w:p>
        </w:tc>
        <w:tc>
          <w:tcPr>
            <w:tcW w:w="1233" w:type="dxa"/>
            <w:vAlign w:val="top"/>
          </w:tcPr>
          <w:p>
            <w:pPr>
              <w:keepNext w:val="0"/>
              <w:keepLines w:val="0"/>
              <w:pageBreakBefore w:val="0"/>
              <w:kinsoku/>
              <w:wordWrap/>
              <w:topLinePunct w:val="0"/>
              <w:autoSpaceDE w:val="0"/>
              <w:autoSpaceDN w:val="0"/>
              <w:bidi w:val="0"/>
              <w:snapToGrid/>
              <w:spacing w:before="119" w:line="560" w:lineRule="exact"/>
              <w:ind w:left="382"/>
              <w:textAlignment w:val="auto"/>
              <w:rPr>
                <w:rFonts w:ascii="宋体" w:hAnsi="宋体" w:eastAsia="宋体" w:cs="宋体"/>
                <w:sz w:val="24"/>
                <w:szCs w:val="24"/>
              </w:rPr>
            </w:pPr>
            <w:r>
              <w:rPr>
                <w:rFonts w:ascii="宋体" w:hAnsi="宋体" w:eastAsia="宋体" w:cs="宋体"/>
                <w:spacing w:val="-5"/>
                <w:sz w:val="24"/>
                <w:szCs w:val="24"/>
              </w:rPr>
              <w:t>选修</w:t>
            </w:r>
          </w:p>
        </w:tc>
        <w:tc>
          <w:tcPr>
            <w:tcW w:w="892" w:type="dxa"/>
            <w:vAlign w:val="top"/>
          </w:tcPr>
          <w:p>
            <w:pPr>
              <w:keepNext w:val="0"/>
              <w:keepLines w:val="0"/>
              <w:pageBreakBefore w:val="0"/>
              <w:kinsoku/>
              <w:wordWrap/>
              <w:topLinePunct w:val="0"/>
              <w:autoSpaceDE w:val="0"/>
              <w:autoSpaceDN w:val="0"/>
              <w:bidi w:val="0"/>
              <w:snapToGrid/>
              <w:spacing w:before="156" w:line="560" w:lineRule="exact"/>
              <w:ind w:left="396"/>
              <w:textAlignment w:val="auto"/>
              <w:rPr>
                <w:rFonts w:ascii="宋体" w:hAnsi="宋体" w:eastAsia="宋体" w:cs="宋体"/>
                <w:sz w:val="24"/>
                <w:szCs w:val="24"/>
              </w:rPr>
            </w:pPr>
            <w:r>
              <w:rPr>
                <w:rFonts w:ascii="宋体" w:hAnsi="宋体" w:eastAsia="宋体" w:cs="宋体"/>
                <w:sz w:val="24"/>
                <w:szCs w:val="24"/>
              </w:rPr>
              <w:t>2</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300"/>
              <w:textAlignment w:val="auto"/>
              <w:rPr>
                <w:rFonts w:ascii="宋体" w:hAnsi="宋体" w:eastAsia="宋体" w:cs="宋体"/>
                <w:sz w:val="24"/>
                <w:szCs w:val="24"/>
              </w:rPr>
            </w:pPr>
            <w:r>
              <w:rPr>
                <w:rFonts w:ascii="宋体" w:hAnsi="宋体" w:eastAsia="宋体" w:cs="宋体"/>
                <w:spacing w:val="-8"/>
                <w:sz w:val="24"/>
                <w:szCs w:val="24"/>
              </w:rPr>
              <w:t>36</w:t>
            </w:r>
          </w:p>
        </w:tc>
        <w:tc>
          <w:tcPr>
            <w:tcW w:w="707" w:type="dxa"/>
            <w:vAlign w:val="top"/>
          </w:tcPr>
          <w:p>
            <w:pPr>
              <w:keepNext w:val="0"/>
              <w:keepLines w:val="0"/>
              <w:pageBreakBefore w:val="0"/>
              <w:kinsoku/>
              <w:wordWrap/>
              <w:topLinePunct w:val="0"/>
              <w:autoSpaceDE w:val="0"/>
              <w:autoSpaceDN w:val="0"/>
              <w:bidi w:val="0"/>
              <w:snapToGrid/>
              <w:spacing w:before="155" w:line="560" w:lineRule="exact"/>
              <w:ind w:left="257"/>
              <w:textAlignment w:val="auto"/>
              <w:rPr>
                <w:rFonts w:ascii="宋体" w:hAnsi="宋体" w:eastAsia="宋体" w:cs="宋体"/>
                <w:sz w:val="24"/>
                <w:szCs w:val="24"/>
              </w:rPr>
            </w:pPr>
            <w:r>
              <w:rPr>
                <w:rFonts w:ascii="宋体" w:hAnsi="宋体" w:eastAsia="宋体" w:cs="宋体"/>
                <w:spacing w:val="-14"/>
                <w:sz w:val="24"/>
                <w:szCs w:val="24"/>
              </w:rPr>
              <w:t>18</w:t>
            </w:r>
          </w:p>
        </w:tc>
        <w:tc>
          <w:tcPr>
            <w:tcW w:w="714" w:type="dxa"/>
            <w:vAlign w:val="top"/>
          </w:tcPr>
          <w:p>
            <w:pPr>
              <w:keepNext w:val="0"/>
              <w:keepLines w:val="0"/>
              <w:pageBreakBefore w:val="0"/>
              <w:kinsoku/>
              <w:wordWrap/>
              <w:topLinePunct w:val="0"/>
              <w:autoSpaceDE w:val="0"/>
              <w:autoSpaceDN w:val="0"/>
              <w:bidi w:val="0"/>
              <w:snapToGrid/>
              <w:spacing w:before="155" w:line="560" w:lineRule="exact"/>
              <w:ind w:left="263"/>
              <w:textAlignment w:val="auto"/>
              <w:rPr>
                <w:rFonts w:ascii="宋体" w:hAnsi="宋体" w:eastAsia="宋体" w:cs="宋体"/>
                <w:sz w:val="24"/>
                <w:szCs w:val="24"/>
              </w:rPr>
            </w:pPr>
            <w:r>
              <w:rPr>
                <w:rFonts w:ascii="宋体" w:hAnsi="宋体" w:eastAsia="宋体" w:cs="宋体"/>
                <w:spacing w:val="-14"/>
                <w:sz w:val="24"/>
                <w:szCs w:val="24"/>
              </w:rPr>
              <w:t>18</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before="156" w:line="560" w:lineRule="exact"/>
              <w:ind w:left="267"/>
              <w:textAlignment w:val="auto"/>
              <w:rPr>
                <w:rFonts w:ascii="宋体" w:hAnsi="宋体" w:eastAsia="宋体" w:cs="宋体"/>
                <w:sz w:val="24"/>
                <w:szCs w:val="24"/>
              </w:rPr>
            </w:pPr>
            <w:r>
              <w:rPr>
                <w:rFonts w:ascii="宋体" w:hAnsi="宋体" w:eastAsia="宋体" w:cs="宋体"/>
                <w:spacing w:val="-8"/>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0"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548" w:type="dxa"/>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39"/>
              <w:textAlignment w:val="auto"/>
              <w:rPr>
                <w:rFonts w:hint="eastAsia" w:ascii="宋体" w:hAnsi="宋体" w:eastAsia="宋体" w:cs="宋体"/>
                <w:spacing w:val="-1"/>
                <w:sz w:val="24"/>
                <w:szCs w:val="24"/>
                <w:lang w:eastAsia="zh-CN"/>
              </w:rPr>
            </w:pPr>
            <w:r>
              <w:rPr>
                <w:rFonts w:ascii="宋体" w:hAnsi="宋体" w:eastAsia="宋体" w:cs="宋体"/>
                <w:spacing w:val="-1"/>
                <w:sz w:val="24"/>
                <w:szCs w:val="24"/>
              </w:rPr>
              <w:t>GGJC005</w:t>
            </w:r>
            <w:r>
              <w:rPr>
                <w:rFonts w:hint="eastAsia" w:ascii="宋体" w:hAnsi="宋体" w:eastAsia="宋体" w:cs="宋体"/>
                <w:spacing w:val="-1"/>
                <w:sz w:val="24"/>
                <w:szCs w:val="24"/>
                <w:lang w:val="en-US" w:eastAsia="zh-CN"/>
              </w:rPr>
              <w:t>5</w:t>
            </w:r>
          </w:p>
        </w:tc>
        <w:tc>
          <w:tcPr>
            <w:tcW w:w="2320" w:type="dxa"/>
            <w:vAlign w:val="top"/>
          </w:tcPr>
          <w:p>
            <w:pPr>
              <w:keepNext w:val="0"/>
              <w:keepLines w:val="0"/>
              <w:pageBreakBefore w:val="0"/>
              <w:kinsoku/>
              <w:wordWrap/>
              <w:topLinePunct w:val="0"/>
              <w:autoSpaceDE w:val="0"/>
              <w:autoSpaceDN w:val="0"/>
              <w:bidi w:val="0"/>
              <w:snapToGrid/>
              <w:spacing w:before="119" w:line="560" w:lineRule="exact"/>
              <w:ind w:left="966"/>
              <w:textAlignment w:val="auto"/>
              <w:rPr>
                <w:rFonts w:hint="eastAsia" w:ascii="宋体" w:hAnsi="宋体" w:eastAsia="宋体" w:cs="宋体"/>
                <w:spacing w:val="-26"/>
                <w:sz w:val="24"/>
                <w:szCs w:val="24"/>
                <w:lang w:val="en-US" w:eastAsia="zh-CN"/>
              </w:rPr>
            </w:pPr>
            <w:r>
              <w:rPr>
                <w:rFonts w:hint="eastAsia" w:ascii="宋体" w:hAnsi="宋体" w:eastAsia="宋体" w:cs="宋体"/>
                <w:spacing w:val="-5"/>
                <w:sz w:val="24"/>
                <w:szCs w:val="24"/>
                <w:lang w:val="en-US" w:eastAsia="zh-CN"/>
              </w:rPr>
              <w:t>地理</w:t>
            </w:r>
          </w:p>
        </w:tc>
        <w:tc>
          <w:tcPr>
            <w:tcW w:w="1233" w:type="dxa"/>
            <w:vAlign w:val="top"/>
          </w:tcPr>
          <w:p>
            <w:pPr>
              <w:keepNext w:val="0"/>
              <w:keepLines w:val="0"/>
              <w:pageBreakBefore w:val="0"/>
              <w:kinsoku/>
              <w:wordWrap/>
              <w:topLinePunct w:val="0"/>
              <w:autoSpaceDE w:val="0"/>
              <w:autoSpaceDN w:val="0"/>
              <w:bidi w:val="0"/>
              <w:snapToGrid/>
              <w:spacing w:before="119" w:line="560" w:lineRule="exact"/>
              <w:ind w:left="382"/>
              <w:textAlignment w:val="auto"/>
              <w:rPr>
                <w:rFonts w:hint="eastAsia"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选修</w:t>
            </w:r>
          </w:p>
        </w:tc>
        <w:tc>
          <w:tcPr>
            <w:tcW w:w="892" w:type="dxa"/>
            <w:vAlign w:val="top"/>
          </w:tcPr>
          <w:p>
            <w:pPr>
              <w:keepNext w:val="0"/>
              <w:keepLines w:val="0"/>
              <w:pageBreakBefore w:val="0"/>
              <w:kinsoku/>
              <w:wordWrap/>
              <w:topLinePunct w:val="0"/>
              <w:autoSpaceDE w:val="0"/>
              <w:autoSpaceDN w:val="0"/>
              <w:bidi w:val="0"/>
              <w:snapToGrid/>
              <w:spacing w:before="156" w:line="560" w:lineRule="exact"/>
              <w:ind w:left="396"/>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819" w:type="dxa"/>
            <w:vAlign w:val="top"/>
          </w:tcPr>
          <w:p>
            <w:pPr>
              <w:keepNext w:val="0"/>
              <w:keepLines w:val="0"/>
              <w:pageBreakBefore w:val="0"/>
              <w:kinsoku/>
              <w:wordWrap/>
              <w:topLinePunct w:val="0"/>
              <w:autoSpaceDE w:val="0"/>
              <w:autoSpaceDN w:val="0"/>
              <w:bidi w:val="0"/>
              <w:snapToGrid/>
              <w:spacing w:before="156" w:line="560" w:lineRule="exact"/>
              <w:ind w:left="300"/>
              <w:textAlignment w:val="auto"/>
              <w:rPr>
                <w:rFonts w:hint="default"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36</w:t>
            </w:r>
          </w:p>
        </w:tc>
        <w:tc>
          <w:tcPr>
            <w:tcW w:w="707" w:type="dxa"/>
            <w:vAlign w:val="top"/>
          </w:tcPr>
          <w:p>
            <w:pPr>
              <w:keepNext w:val="0"/>
              <w:keepLines w:val="0"/>
              <w:pageBreakBefore w:val="0"/>
              <w:kinsoku/>
              <w:wordWrap/>
              <w:topLinePunct w:val="0"/>
              <w:autoSpaceDE w:val="0"/>
              <w:autoSpaceDN w:val="0"/>
              <w:bidi w:val="0"/>
              <w:snapToGrid/>
              <w:spacing w:before="155" w:line="560" w:lineRule="exact"/>
              <w:ind w:left="257"/>
              <w:textAlignment w:val="auto"/>
              <w:rPr>
                <w:rFonts w:hint="default" w:ascii="宋体" w:hAnsi="宋体" w:eastAsia="宋体" w:cs="宋体"/>
                <w:spacing w:val="-14"/>
                <w:sz w:val="24"/>
                <w:szCs w:val="24"/>
                <w:lang w:val="en-US" w:eastAsia="zh-CN"/>
              </w:rPr>
            </w:pPr>
            <w:r>
              <w:rPr>
                <w:rFonts w:hint="eastAsia" w:ascii="宋体" w:hAnsi="宋体" w:eastAsia="宋体" w:cs="宋体"/>
                <w:spacing w:val="-14"/>
                <w:sz w:val="24"/>
                <w:szCs w:val="24"/>
                <w:lang w:val="en-US" w:eastAsia="zh-CN"/>
              </w:rPr>
              <w:t>32</w:t>
            </w:r>
          </w:p>
        </w:tc>
        <w:tc>
          <w:tcPr>
            <w:tcW w:w="714" w:type="dxa"/>
            <w:vAlign w:val="top"/>
          </w:tcPr>
          <w:p>
            <w:pPr>
              <w:keepNext w:val="0"/>
              <w:keepLines w:val="0"/>
              <w:pageBreakBefore w:val="0"/>
              <w:kinsoku/>
              <w:wordWrap/>
              <w:topLinePunct w:val="0"/>
              <w:autoSpaceDE w:val="0"/>
              <w:autoSpaceDN w:val="0"/>
              <w:bidi w:val="0"/>
              <w:snapToGrid/>
              <w:spacing w:before="155" w:line="560" w:lineRule="exact"/>
              <w:ind w:left="263"/>
              <w:textAlignment w:val="auto"/>
              <w:rPr>
                <w:rFonts w:hint="eastAsia" w:ascii="宋体" w:hAnsi="宋体" w:eastAsia="宋体" w:cs="宋体"/>
                <w:spacing w:val="-14"/>
                <w:sz w:val="24"/>
                <w:szCs w:val="24"/>
                <w:lang w:val="en-US" w:eastAsia="zh-CN"/>
              </w:rPr>
            </w:pPr>
            <w:r>
              <w:rPr>
                <w:rFonts w:hint="eastAsia" w:ascii="宋体" w:hAnsi="宋体" w:eastAsia="宋体" w:cs="宋体"/>
                <w:spacing w:val="-14"/>
                <w:sz w:val="24"/>
                <w:szCs w:val="24"/>
                <w:lang w:val="en-US" w:eastAsia="zh-CN"/>
              </w:rPr>
              <w:t>4</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before="156" w:line="560" w:lineRule="exact"/>
              <w:ind w:left="267"/>
              <w:textAlignment w:val="auto"/>
              <w:rPr>
                <w:rFonts w:hint="default"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0" w:line="560" w:lineRule="exact"/>
              <w:ind w:left="379"/>
              <w:textAlignment w:val="auto"/>
              <w:rPr>
                <w:rFonts w:hint="default" w:ascii="宋体" w:hAnsi="宋体" w:eastAsia="宋体" w:cs="宋体"/>
                <w:spacing w:val="-5"/>
                <w:sz w:val="24"/>
                <w:szCs w:val="24"/>
                <w:lang w:val="en-US" w:eastAsia="zh-CN"/>
              </w:rPr>
            </w:pPr>
            <w:r>
              <w:rPr>
                <w:rFonts w:hint="eastAsia" w:ascii="宋体" w:hAnsi="宋体" w:eastAsia="宋体" w:cs="宋体"/>
                <w:spacing w:val="-5"/>
                <w:sz w:val="24"/>
                <w:szCs w:val="24"/>
                <w:lang w:val="en-US" w:eastAsia="zh-CN"/>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548"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GGJC0052</w:t>
            </w:r>
          </w:p>
        </w:tc>
        <w:tc>
          <w:tcPr>
            <w:tcW w:w="2320" w:type="dxa"/>
            <w:vAlign w:val="top"/>
          </w:tcPr>
          <w:p>
            <w:pPr>
              <w:keepNext w:val="0"/>
              <w:keepLines w:val="0"/>
              <w:pageBreakBefore w:val="0"/>
              <w:kinsoku/>
              <w:wordWrap/>
              <w:topLinePunct w:val="0"/>
              <w:autoSpaceDE w:val="0"/>
              <w:autoSpaceDN w:val="0"/>
              <w:bidi w:val="0"/>
              <w:snapToGrid/>
              <w:spacing w:before="119" w:line="560" w:lineRule="exact"/>
              <w:ind w:left="10" w:firstLine="702" w:firstLineChars="300"/>
              <w:textAlignment w:val="auto"/>
              <w:rPr>
                <w:rFonts w:ascii="宋体" w:hAnsi="宋体" w:eastAsia="宋体" w:cs="宋体"/>
                <w:sz w:val="24"/>
                <w:szCs w:val="24"/>
              </w:rPr>
            </w:pPr>
            <w:r>
              <w:rPr>
                <w:rFonts w:ascii="宋体" w:hAnsi="宋体" w:eastAsia="宋体" w:cs="宋体"/>
                <w:spacing w:val="-3"/>
                <w:sz w:val="24"/>
                <w:szCs w:val="24"/>
              </w:rPr>
              <w:t>信息技术</w:t>
            </w:r>
          </w:p>
        </w:tc>
        <w:tc>
          <w:tcPr>
            <w:tcW w:w="1233" w:type="dxa"/>
            <w:vAlign w:val="top"/>
          </w:tcPr>
          <w:p>
            <w:pPr>
              <w:keepNext w:val="0"/>
              <w:keepLines w:val="0"/>
              <w:pageBreakBefore w:val="0"/>
              <w:kinsoku/>
              <w:wordWrap/>
              <w:topLinePunct w:val="0"/>
              <w:autoSpaceDE w:val="0"/>
              <w:autoSpaceDN w:val="0"/>
              <w:bidi w:val="0"/>
              <w:snapToGrid/>
              <w:spacing w:before="119" w:line="560" w:lineRule="exact"/>
              <w:ind w:firstLine="226" w:firstLineChars="100"/>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16" w:line="560" w:lineRule="exact"/>
              <w:ind w:left="344"/>
              <w:textAlignment w:val="auto"/>
              <w:rPr>
                <w:rFonts w:ascii="宋体" w:hAnsi="宋体" w:eastAsia="宋体" w:cs="宋体"/>
                <w:sz w:val="24"/>
                <w:szCs w:val="24"/>
              </w:rPr>
            </w:pPr>
            <w:r>
              <w:rPr>
                <w:rFonts w:ascii="宋体" w:hAnsi="宋体" w:eastAsia="宋体" w:cs="宋体"/>
                <w:sz w:val="24"/>
                <w:szCs w:val="24"/>
              </w:rPr>
              <w:t>8</w:t>
            </w:r>
          </w:p>
        </w:tc>
        <w:tc>
          <w:tcPr>
            <w:tcW w:w="819" w:type="dxa"/>
            <w:vAlign w:val="top"/>
          </w:tcPr>
          <w:p>
            <w:pPr>
              <w:keepNext w:val="0"/>
              <w:keepLines w:val="0"/>
              <w:pageBreakBefore w:val="0"/>
              <w:kinsoku/>
              <w:wordWrap/>
              <w:topLinePunct w:val="0"/>
              <w:autoSpaceDE w:val="0"/>
              <w:autoSpaceDN w:val="0"/>
              <w:bidi w:val="0"/>
              <w:snapToGrid/>
              <w:spacing w:before="191" w:line="560" w:lineRule="exact"/>
              <w:ind w:left="253"/>
              <w:textAlignment w:val="auto"/>
              <w:rPr>
                <w:rFonts w:ascii="宋体" w:hAnsi="宋体" w:eastAsia="宋体" w:cs="宋体"/>
                <w:sz w:val="24"/>
                <w:szCs w:val="24"/>
              </w:rPr>
            </w:pPr>
            <w:r>
              <w:rPr>
                <w:rFonts w:ascii="宋体" w:hAnsi="宋体" w:eastAsia="宋体" w:cs="宋体"/>
                <w:spacing w:val="-10"/>
                <w:sz w:val="24"/>
                <w:szCs w:val="24"/>
              </w:rPr>
              <w:t>144</w:t>
            </w:r>
          </w:p>
        </w:tc>
        <w:tc>
          <w:tcPr>
            <w:tcW w:w="707" w:type="dxa"/>
            <w:vAlign w:val="top"/>
          </w:tcPr>
          <w:p>
            <w:pPr>
              <w:keepNext w:val="0"/>
              <w:keepLines w:val="0"/>
              <w:pageBreakBefore w:val="0"/>
              <w:kinsoku/>
              <w:wordWrap/>
              <w:topLinePunct w:val="0"/>
              <w:autoSpaceDE w:val="0"/>
              <w:autoSpaceDN w:val="0"/>
              <w:bidi w:val="0"/>
              <w:snapToGrid/>
              <w:spacing w:before="116" w:line="560" w:lineRule="exact"/>
              <w:ind w:left="245"/>
              <w:textAlignment w:val="auto"/>
              <w:rPr>
                <w:rFonts w:ascii="宋体" w:hAnsi="宋体" w:eastAsia="宋体" w:cs="宋体"/>
                <w:sz w:val="24"/>
                <w:szCs w:val="24"/>
              </w:rPr>
            </w:pPr>
            <w:r>
              <w:rPr>
                <w:rFonts w:ascii="宋体" w:hAnsi="宋体" w:eastAsia="宋体" w:cs="宋体"/>
                <w:spacing w:val="-8"/>
                <w:sz w:val="24"/>
                <w:szCs w:val="24"/>
              </w:rPr>
              <w:t>72</w:t>
            </w:r>
          </w:p>
        </w:tc>
        <w:tc>
          <w:tcPr>
            <w:tcW w:w="714" w:type="dxa"/>
            <w:vAlign w:val="top"/>
          </w:tcPr>
          <w:p>
            <w:pPr>
              <w:keepNext w:val="0"/>
              <w:keepLines w:val="0"/>
              <w:pageBreakBefore w:val="0"/>
              <w:kinsoku/>
              <w:wordWrap/>
              <w:topLinePunct w:val="0"/>
              <w:autoSpaceDE w:val="0"/>
              <w:autoSpaceDN w:val="0"/>
              <w:bidi w:val="0"/>
              <w:snapToGrid/>
              <w:spacing w:before="116" w:line="560" w:lineRule="exact"/>
              <w:ind w:left="251"/>
              <w:textAlignment w:val="auto"/>
              <w:rPr>
                <w:rFonts w:ascii="宋体" w:hAnsi="宋体" w:eastAsia="宋体" w:cs="宋体"/>
                <w:sz w:val="24"/>
                <w:szCs w:val="24"/>
              </w:rPr>
            </w:pPr>
            <w:r>
              <w:rPr>
                <w:rFonts w:ascii="宋体" w:hAnsi="宋体" w:eastAsia="宋体" w:cs="宋体"/>
                <w:spacing w:val="-8"/>
                <w:sz w:val="24"/>
                <w:szCs w:val="24"/>
              </w:rPr>
              <w:t>72</w:t>
            </w:r>
          </w:p>
        </w:tc>
        <w:tc>
          <w:tcPr>
            <w:tcW w:w="768" w:type="dxa"/>
            <w:vAlign w:val="top"/>
          </w:tcPr>
          <w:p>
            <w:pPr>
              <w:keepNext w:val="0"/>
              <w:keepLines w:val="0"/>
              <w:pageBreakBefore w:val="0"/>
              <w:kinsoku/>
              <w:wordWrap/>
              <w:topLinePunct w:val="0"/>
              <w:autoSpaceDE w:val="0"/>
              <w:autoSpaceDN w:val="0"/>
              <w:bidi w:val="0"/>
              <w:snapToGrid/>
              <w:spacing w:before="196" w:line="560" w:lineRule="exact"/>
              <w:ind w:left="27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96" w:line="560" w:lineRule="exact"/>
              <w:ind w:left="21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96" w:line="560" w:lineRule="exact"/>
              <w:ind w:left="196"/>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96" w:line="560" w:lineRule="exact"/>
              <w:ind w:left="258"/>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78"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4" w:line="560" w:lineRule="exact"/>
              <w:ind w:left="139"/>
              <w:textAlignment w:val="auto"/>
              <w:rPr>
                <w:rFonts w:ascii="宋体" w:hAnsi="宋体" w:eastAsia="宋体" w:cs="宋体"/>
                <w:sz w:val="24"/>
                <w:szCs w:val="24"/>
              </w:rPr>
            </w:pPr>
            <w:r>
              <w:rPr>
                <w:rFonts w:ascii="宋体" w:hAnsi="宋体" w:eastAsia="宋体" w:cs="宋体"/>
                <w:spacing w:val="-1"/>
                <w:sz w:val="24"/>
                <w:szCs w:val="24"/>
              </w:rPr>
              <w:t>GGJC0053</w:t>
            </w:r>
          </w:p>
        </w:tc>
        <w:tc>
          <w:tcPr>
            <w:tcW w:w="2320" w:type="dxa"/>
            <w:vAlign w:val="top"/>
          </w:tcPr>
          <w:p>
            <w:pPr>
              <w:keepNext w:val="0"/>
              <w:keepLines w:val="0"/>
              <w:pageBreakBefore w:val="0"/>
              <w:kinsoku/>
              <w:wordWrap/>
              <w:topLinePunct w:val="0"/>
              <w:autoSpaceDE w:val="0"/>
              <w:autoSpaceDN w:val="0"/>
              <w:bidi w:val="0"/>
              <w:snapToGrid/>
              <w:spacing w:before="116" w:line="560" w:lineRule="exact"/>
              <w:ind w:left="12" w:firstLine="702" w:firstLineChars="300"/>
              <w:textAlignment w:val="auto"/>
              <w:rPr>
                <w:rFonts w:ascii="宋体" w:hAnsi="宋体" w:eastAsia="宋体" w:cs="宋体"/>
                <w:sz w:val="24"/>
                <w:szCs w:val="24"/>
              </w:rPr>
            </w:pPr>
            <w:r>
              <w:rPr>
                <w:rFonts w:ascii="宋体" w:hAnsi="宋体" w:eastAsia="宋体" w:cs="宋体"/>
                <w:spacing w:val="-3"/>
                <w:sz w:val="24"/>
                <w:szCs w:val="24"/>
              </w:rPr>
              <w:t>社交礼仪</w:t>
            </w:r>
          </w:p>
        </w:tc>
        <w:tc>
          <w:tcPr>
            <w:tcW w:w="1233" w:type="dxa"/>
            <w:vAlign w:val="top"/>
          </w:tcPr>
          <w:p>
            <w:pPr>
              <w:keepNext w:val="0"/>
              <w:keepLines w:val="0"/>
              <w:pageBreakBefore w:val="0"/>
              <w:kinsoku/>
              <w:wordWrap/>
              <w:topLinePunct w:val="0"/>
              <w:autoSpaceDE w:val="0"/>
              <w:autoSpaceDN w:val="0"/>
              <w:bidi w:val="0"/>
              <w:snapToGrid/>
              <w:spacing w:before="116" w:line="560" w:lineRule="exact"/>
              <w:ind w:left="10" w:firstLine="230" w:firstLineChars="100"/>
              <w:textAlignment w:val="auto"/>
              <w:rPr>
                <w:rFonts w:ascii="宋体" w:hAnsi="宋体" w:eastAsia="宋体" w:cs="宋体"/>
                <w:sz w:val="24"/>
                <w:szCs w:val="24"/>
              </w:rPr>
            </w:pPr>
            <w:r>
              <w:rPr>
                <w:rFonts w:ascii="宋体" w:hAnsi="宋体" w:eastAsia="宋体" w:cs="宋体"/>
                <w:spacing w:val="-5"/>
                <w:sz w:val="24"/>
                <w:szCs w:val="24"/>
              </w:rPr>
              <w:t>选修</w:t>
            </w:r>
          </w:p>
        </w:tc>
        <w:tc>
          <w:tcPr>
            <w:tcW w:w="892" w:type="dxa"/>
            <w:vAlign w:val="top"/>
          </w:tcPr>
          <w:p>
            <w:pPr>
              <w:keepNext w:val="0"/>
              <w:keepLines w:val="0"/>
              <w:pageBreakBefore w:val="0"/>
              <w:kinsoku/>
              <w:wordWrap/>
              <w:topLinePunct w:val="0"/>
              <w:autoSpaceDE w:val="0"/>
              <w:autoSpaceDN w:val="0"/>
              <w:bidi w:val="0"/>
              <w:snapToGrid/>
              <w:spacing w:before="74" w:line="560" w:lineRule="exact"/>
              <w:ind w:left="346"/>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819" w:type="dxa"/>
            <w:vAlign w:val="top"/>
          </w:tcPr>
          <w:p>
            <w:pPr>
              <w:keepNext w:val="0"/>
              <w:keepLines w:val="0"/>
              <w:pageBreakBefore w:val="0"/>
              <w:kinsoku/>
              <w:wordWrap/>
              <w:topLinePunct w:val="0"/>
              <w:autoSpaceDE w:val="0"/>
              <w:autoSpaceDN w:val="0"/>
              <w:bidi w:val="0"/>
              <w:snapToGrid/>
              <w:spacing w:before="154" w:line="560" w:lineRule="exact"/>
              <w:ind w:left="300"/>
              <w:textAlignment w:val="auto"/>
              <w:rPr>
                <w:rFonts w:hint="default" w:ascii="宋体" w:hAnsi="宋体" w:eastAsia="宋体" w:cs="宋体"/>
                <w:sz w:val="24"/>
                <w:szCs w:val="24"/>
                <w:lang w:val="en-US" w:eastAsia="zh-CN"/>
              </w:rPr>
            </w:pPr>
            <w:r>
              <w:rPr>
                <w:rFonts w:hint="eastAsia" w:ascii="宋体" w:hAnsi="宋体" w:eastAsia="宋体" w:cs="宋体"/>
                <w:spacing w:val="-8"/>
                <w:sz w:val="24"/>
                <w:szCs w:val="24"/>
                <w:lang w:val="en-US" w:eastAsia="zh-CN"/>
              </w:rPr>
              <w:t>18</w:t>
            </w:r>
          </w:p>
        </w:tc>
        <w:tc>
          <w:tcPr>
            <w:tcW w:w="707" w:type="dxa"/>
            <w:vAlign w:val="top"/>
          </w:tcPr>
          <w:p>
            <w:pPr>
              <w:keepNext w:val="0"/>
              <w:keepLines w:val="0"/>
              <w:pageBreakBefore w:val="0"/>
              <w:kinsoku/>
              <w:wordWrap/>
              <w:topLinePunct w:val="0"/>
              <w:autoSpaceDE w:val="0"/>
              <w:autoSpaceDN w:val="0"/>
              <w:bidi w:val="0"/>
              <w:snapToGrid/>
              <w:spacing w:before="74" w:line="560" w:lineRule="exact"/>
              <w:ind w:left="302"/>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p>
        </w:tc>
        <w:tc>
          <w:tcPr>
            <w:tcW w:w="714" w:type="dxa"/>
            <w:vAlign w:val="top"/>
          </w:tcPr>
          <w:p>
            <w:pPr>
              <w:keepNext w:val="0"/>
              <w:keepLines w:val="0"/>
              <w:pageBreakBefore w:val="0"/>
              <w:kinsoku/>
              <w:wordWrap/>
              <w:topLinePunct w:val="0"/>
              <w:autoSpaceDE w:val="0"/>
              <w:autoSpaceDN w:val="0"/>
              <w:bidi w:val="0"/>
              <w:snapToGrid/>
              <w:spacing w:before="74" w:line="560" w:lineRule="exact"/>
              <w:ind w:left="250"/>
              <w:textAlignment w:val="auto"/>
              <w:rPr>
                <w:rFonts w:hint="default" w:ascii="宋体" w:hAnsi="宋体" w:eastAsia="宋体" w:cs="宋体"/>
                <w:sz w:val="24"/>
                <w:szCs w:val="24"/>
                <w:lang w:val="en-US" w:eastAsia="zh-CN"/>
              </w:rPr>
            </w:pPr>
            <w:r>
              <w:rPr>
                <w:rFonts w:hint="eastAsia" w:ascii="宋体" w:hAnsi="宋体" w:eastAsia="宋体" w:cs="宋体"/>
                <w:spacing w:val="-8"/>
                <w:sz w:val="24"/>
                <w:szCs w:val="24"/>
                <w:lang w:val="en-US" w:eastAsia="zh-CN"/>
              </w:rPr>
              <w:t>15</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before="88" w:line="560" w:lineRule="exact"/>
              <w:ind w:left="263"/>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pacing w:val="-5"/>
                <w:sz w:val="24"/>
                <w:szCs w:val="24"/>
                <w:lang w:val="en-US" w:eastAsia="zh-CN"/>
              </w:rPr>
              <w:t>18</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7"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single" w:color="000000" w:sz="10" w:space="0"/>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3974" w:type="dxa"/>
            <w:gridSpan w:val="15"/>
            <w:vAlign w:val="top"/>
          </w:tcPr>
          <w:p>
            <w:pPr>
              <w:keepNext w:val="0"/>
              <w:keepLines w:val="0"/>
              <w:pageBreakBefore w:val="0"/>
              <w:kinsoku/>
              <w:wordWrap/>
              <w:topLinePunct w:val="0"/>
              <w:autoSpaceDE w:val="0"/>
              <w:autoSpaceDN w:val="0"/>
              <w:bidi w:val="0"/>
              <w:snapToGrid/>
              <w:spacing w:before="117" w:line="560" w:lineRule="exact"/>
              <w:ind w:left="4678"/>
              <w:textAlignment w:val="auto"/>
              <w:rPr>
                <w:rFonts w:ascii="宋体" w:hAnsi="宋体" w:eastAsia="宋体" w:cs="宋体"/>
                <w:sz w:val="24"/>
                <w:szCs w:val="24"/>
              </w:rPr>
            </w:pPr>
            <w:r>
              <w:rPr>
                <w:rFonts w:ascii="宋体" w:hAnsi="宋体" w:eastAsia="宋体" w:cs="宋体"/>
                <w:spacing w:val="-4"/>
                <w:sz w:val="24"/>
                <w:szCs w:val="24"/>
              </w:rPr>
              <w:t>公共基础课小计</w:t>
            </w:r>
            <w:r>
              <w:rPr>
                <w:rFonts w:ascii="宋体" w:hAnsi="宋体" w:eastAsia="宋体" w:cs="宋体"/>
                <w:spacing w:val="30"/>
                <w:sz w:val="24"/>
                <w:szCs w:val="24"/>
              </w:rPr>
              <w:t xml:space="preserve"> </w:t>
            </w:r>
            <w:r>
              <w:rPr>
                <w:rFonts w:ascii="宋体" w:hAnsi="宋体" w:eastAsia="宋体" w:cs="宋体"/>
                <w:spacing w:val="-4"/>
                <w:sz w:val="24"/>
                <w:szCs w:val="24"/>
              </w:rPr>
              <w:t>12</w:t>
            </w:r>
            <w:r>
              <w:rPr>
                <w:rFonts w:hint="eastAsia" w:ascii="宋体" w:hAnsi="宋体" w:eastAsia="宋体" w:cs="宋体"/>
                <w:spacing w:val="-4"/>
                <w:sz w:val="24"/>
                <w:szCs w:val="24"/>
                <w:lang w:val="en-US" w:eastAsia="zh-CN"/>
              </w:rPr>
              <w:t>42</w:t>
            </w:r>
            <w:r>
              <w:rPr>
                <w:rFonts w:ascii="宋体" w:hAnsi="宋体" w:eastAsia="宋体" w:cs="宋体"/>
                <w:spacing w:val="-49"/>
                <w:sz w:val="24"/>
                <w:szCs w:val="24"/>
              </w:rPr>
              <w:t xml:space="preserve"> </w:t>
            </w:r>
            <w:r>
              <w:rPr>
                <w:rFonts w:ascii="宋体" w:hAnsi="宋体" w:eastAsia="宋体" w:cs="宋体"/>
                <w:spacing w:val="-4"/>
                <w:sz w:val="24"/>
                <w:szCs w:val="24"/>
              </w:rPr>
              <w:t>课时</w:t>
            </w:r>
            <w:r>
              <w:rPr>
                <w:rFonts w:ascii="宋体" w:hAnsi="宋体" w:eastAsia="宋体" w:cs="宋体"/>
                <w:spacing w:val="17"/>
                <w:sz w:val="24"/>
                <w:szCs w:val="24"/>
              </w:rPr>
              <w:t xml:space="preserve">   </w:t>
            </w:r>
            <w:r>
              <w:rPr>
                <w:rFonts w:ascii="宋体" w:hAnsi="宋体" w:eastAsia="宋体" w:cs="宋体"/>
                <w:spacing w:val="-4"/>
                <w:sz w:val="24"/>
                <w:szCs w:val="24"/>
              </w:rPr>
              <w:t>占比：</w:t>
            </w:r>
            <w:r>
              <w:rPr>
                <w:rFonts w:hint="eastAsia" w:ascii="宋体" w:hAnsi="宋体" w:eastAsia="宋体" w:cs="宋体"/>
                <w:spacing w:val="-4"/>
                <w:sz w:val="24"/>
                <w:szCs w:val="24"/>
                <w:lang w:val="en-US" w:eastAsia="zh-CN"/>
              </w:rPr>
              <w:t>38</w:t>
            </w:r>
            <w:r>
              <w:rPr>
                <w:rFonts w:ascii="宋体" w:hAnsi="宋体" w:eastAsia="宋体" w:cs="宋体"/>
                <w:spacing w:val="-4"/>
                <w:sz w:val="24"/>
                <w:szCs w:val="24"/>
              </w:rPr>
              <w:t>.</w:t>
            </w:r>
            <w:r>
              <w:rPr>
                <w:rFonts w:hint="eastAsia" w:ascii="宋体" w:hAnsi="宋体" w:eastAsia="宋体" w:cs="宋体"/>
                <w:spacing w:val="-4"/>
                <w:sz w:val="24"/>
                <w:szCs w:val="24"/>
                <w:lang w:val="en-US" w:eastAsia="zh-CN"/>
              </w:rPr>
              <w:t>76</w:t>
            </w:r>
            <w:r>
              <w:rPr>
                <w:rFonts w:ascii="宋体" w:hAnsi="宋体" w:eastAsia="宋体" w:cs="宋体"/>
                <w:spacing w:val="-5"/>
                <w:sz w:val="24"/>
                <w:szCs w:val="24"/>
              </w:rPr>
              <w:t>%</w:t>
            </w:r>
          </w:p>
        </w:tc>
      </w:tr>
    </w:tbl>
    <w:p>
      <w:pPr>
        <w:keepNext w:val="0"/>
        <w:keepLines w:val="0"/>
        <w:pageBreakBefore w:val="0"/>
        <w:kinsoku/>
        <w:wordWrap/>
        <w:topLinePunct w:val="0"/>
        <w:autoSpaceDE w:val="0"/>
        <w:autoSpaceDN w:val="0"/>
        <w:bidi w:val="0"/>
        <w:snapToGrid/>
        <w:spacing w:before="68" w:after="135" w:line="560" w:lineRule="exact"/>
        <w:jc w:val="both"/>
        <w:textAlignment w:val="auto"/>
        <w:rPr>
          <w:rFonts w:hint="eastAsia" w:ascii="方正仿宋简体" w:hAnsi="方正仿宋简体" w:eastAsia="方正仿宋简体" w:cs="方正仿宋简体"/>
          <w:color w:val="000000"/>
          <w:sz w:val="24"/>
          <w:szCs w:val="24"/>
        </w:rPr>
        <w:sectPr>
          <w:footerReference r:id="rId5" w:type="default"/>
          <w:type w:val="continuous"/>
          <w:pgSz w:w="16838" w:h="11906" w:orient="landscape"/>
          <w:pgMar w:top="1440" w:right="720" w:bottom="720" w:left="720" w:header="708" w:footer="708" w:gutter="0"/>
          <w:cols w:space="720" w:num="1"/>
        </w:sectPr>
      </w:pPr>
    </w:p>
    <w:tbl>
      <w:tblPr>
        <w:tblStyle w:val="9"/>
        <w:tblW w:w="145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48"/>
        <w:gridCol w:w="1233"/>
        <w:gridCol w:w="2320"/>
        <w:gridCol w:w="1233"/>
        <w:gridCol w:w="892"/>
        <w:gridCol w:w="819"/>
        <w:gridCol w:w="707"/>
        <w:gridCol w:w="714"/>
        <w:gridCol w:w="768"/>
        <w:gridCol w:w="649"/>
        <w:gridCol w:w="615"/>
        <w:gridCol w:w="741"/>
        <w:gridCol w:w="749"/>
        <w:gridCol w:w="584"/>
        <w:gridCol w:w="1214"/>
        <w:gridCol w:w="73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548" w:type="dxa"/>
            <w:vMerge w:val="restart"/>
            <w:tcBorders>
              <w:top w:val="single" w:color="548235" w:sz="10" w:space="0"/>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bookmarkStart w:id="8" w:name="9"/>
            <w:bookmarkEnd w:id="8"/>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41" w:right="30"/>
              <w:jc w:val="both"/>
              <w:textAlignment w:val="auto"/>
              <w:rPr>
                <w:rFonts w:ascii="宋体" w:hAnsi="宋体" w:eastAsia="宋体" w:cs="宋体"/>
                <w:sz w:val="24"/>
                <w:szCs w:val="24"/>
              </w:rPr>
            </w:pPr>
            <w:r>
              <w:rPr>
                <w:rFonts w:ascii="宋体" w:hAnsi="宋体" w:eastAsia="宋体" w:cs="宋体"/>
                <w:spacing w:val="-6"/>
                <w:sz w:val="24"/>
                <w:szCs w:val="24"/>
              </w:rPr>
              <w:t>专业</w:t>
            </w:r>
            <w:r>
              <w:rPr>
                <w:rFonts w:ascii="宋体" w:hAnsi="宋体" w:eastAsia="宋体" w:cs="宋体"/>
                <w:sz w:val="24"/>
                <w:szCs w:val="24"/>
              </w:rPr>
              <w:t xml:space="preserve"> </w:t>
            </w:r>
            <w:r>
              <w:rPr>
                <w:rFonts w:ascii="宋体" w:hAnsi="宋体" w:eastAsia="宋体" w:cs="宋体"/>
                <w:spacing w:val="-5"/>
                <w:sz w:val="24"/>
                <w:szCs w:val="24"/>
              </w:rPr>
              <w:t>基础</w:t>
            </w:r>
          </w:p>
          <w:p>
            <w:pPr>
              <w:keepNext w:val="0"/>
              <w:keepLines w:val="0"/>
              <w:pageBreakBefore w:val="0"/>
              <w:kinsoku/>
              <w:wordWrap/>
              <w:topLinePunct w:val="0"/>
              <w:autoSpaceDE w:val="0"/>
              <w:autoSpaceDN w:val="0"/>
              <w:bidi w:val="0"/>
              <w:snapToGrid/>
              <w:spacing w:before="1" w:line="560" w:lineRule="exact"/>
              <w:ind w:left="160"/>
              <w:textAlignment w:val="auto"/>
              <w:rPr>
                <w:rFonts w:ascii="宋体" w:hAnsi="宋体" w:eastAsia="宋体" w:cs="宋体"/>
                <w:sz w:val="24"/>
                <w:szCs w:val="24"/>
              </w:rPr>
            </w:pPr>
            <w:r>
              <w:rPr>
                <w:rFonts w:ascii="宋体" w:hAnsi="宋体" w:eastAsia="宋体" w:cs="宋体"/>
                <w:sz w:val="24"/>
                <w:szCs w:val="24"/>
              </w:rPr>
              <w:t>课</w:t>
            </w: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ZZJC0020</w:t>
            </w:r>
          </w:p>
        </w:tc>
        <w:tc>
          <w:tcPr>
            <w:tcW w:w="2320" w:type="dxa"/>
            <w:vAlign w:val="top"/>
          </w:tcPr>
          <w:p>
            <w:pPr>
              <w:keepNext w:val="0"/>
              <w:keepLines w:val="0"/>
              <w:pageBreakBefore w:val="0"/>
              <w:kinsoku/>
              <w:wordWrap/>
              <w:topLinePunct w:val="0"/>
              <w:autoSpaceDE w:val="0"/>
              <w:autoSpaceDN w:val="0"/>
              <w:bidi w:val="0"/>
              <w:snapToGrid/>
              <w:spacing w:before="38" w:line="560" w:lineRule="exact"/>
              <w:ind w:left="587"/>
              <w:textAlignment w:val="auto"/>
              <w:rPr>
                <w:rFonts w:ascii="宋体" w:hAnsi="宋体" w:eastAsia="宋体" w:cs="宋体"/>
                <w:sz w:val="24"/>
                <w:szCs w:val="24"/>
              </w:rPr>
            </w:pPr>
            <w:r>
              <w:rPr>
                <w:rFonts w:ascii="宋体" w:hAnsi="宋体" w:eastAsia="宋体" w:cs="宋体"/>
                <w:spacing w:val="-7"/>
                <w:sz w:val="24"/>
                <w:szCs w:val="24"/>
              </w:rPr>
              <w:t>中国音乐史</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1" w:line="560" w:lineRule="exact"/>
              <w:ind w:left="388"/>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819" w:type="dxa"/>
            <w:vAlign w:val="top"/>
          </w:tcPr>
          <w:p>
            <w:pPr>
              <w:keepNext w:val="0"/>
              <w:keepLines w:val="0"/>
              <w:pageBreakBefore w:val="0"/>
              <w:kinsoku/>
              <w:wordWrap/>
              <w:topLinePunct w:val="0"/>
              <w:autoSpaceDE w:val="0"/>
              <w:autoSpaceDN w:val="0"/>
              <w:bidi w:val="0"/>
              <w:snapToGrid/>
              <w:spacing w:before="76"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76" w:line="560" w:lineRule="exact"/>
              <w:ind w:left="244"/>
              <w:textAlignment w:val="auto"/>
              <w:rPr>
                <w:rFonts w:ascii="宋体" w:hAnsi="宋体" w:eastAsia="宋体" w:cs="宋体"/>
                <w:sz w:val="24"/>
                <w:szCs w:val="24"/>
              </w:rPr>
            </w:pPr>
            <w:r>
              <w:rPr>
                <w:rFonts w:ascii="宋体" w:hAnsi="宋体" w:eastAsia="宋体" w:cs="宋体"/>
                <w:spacing w:val="-8"/>
                <w:sz w:val="24"/>
                <w:szCs w:val="24"/>
              </w:rPr>
              <w:t>52</w:t>
            </w:r>
          </w:p>
        </w:tc>
        <w:tc>
          <w:tcPr>
            <w:tcW w:w="714" w:type="dxa"/>
            <w:vAlign w:val="top"/>
          </w:tcPr>
          <w:p>
            <w:pPr>
              <w:keepNext w:val="0"/>
              <w:keepLines w:val="0"/>
              <w:pageBreakBefore w:val="0"/>
              <w:kinsoku/>
              <w:wordWrap/>
              <w:topLinePunct w:val="0"/>
              <w:autoSpaceDE w:val="0"/>
              <w:autoSpaceDN w:val="0"/>
              <w:bidi w:val="0"/>
              <w:snapToGrid/>
              <w:spacing w:before="76" w:line="560" w:lineRule="exact"/>
              <w:ind w:left="248"/>
              <w:textAlignment w:val="auto"/>
              <w:rPr>
                <w:rFonts w:ascii="宋体" w:hAnsi="宋体" w:eastAsia="宋体" w:cs="宋体"/>
                <w:sz w:val="24"/>
                <w:szCs w:val="24"/>
              </w:rPr>
            </w:pPr>
            <w:r>
              <w:rPr>
                <w:rFonts w:ascii="宋体" w:hAnsi="宋体" w:eastAsia="宋体" w:cs="宋体"/>
                <w:spacing w:val="-7"/>
                <w:sz w:val="24"/>
                <w:szCs w:val="24"/>
              </w:rPr>
              <w:t>20</w:t>
            </w:r>
          </w:p>
        </w:tc>
        <w:tc>
          <w:tcPr>
            <w:tcW w:w="768" w:type="dxa"/>
            <w:vAlign w:val="top"/>
          </w:tcPr>
          <w:p>
            <w:pPr>
              <w:keepNext w:val="0"/>
              <w:keepLines w:val="0"/>
              <w:pageBreakBefore w:val="0"/>
              <w:kinsoku/>
              <w:wordWrap/>
              <w:topLinePunct w:val="0"/>
              <w:autoSpaceDE w:val="0"/>
              <w:autoSpaceDN w:val="0"/>
              <w:bidi w:val="0"/>
              <w:snapToGrid/>
              <w:spacing w:before="157" w:line="560" w:lineRule="exact"/>
              <w:ind w:left="27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7" w:line="560" w:lineRule="exact"/>
              <w:ind w:left="21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5"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ZZJC0021</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570"/>
              <w:textAlignment w:val="auto"/>
              <w:rPr>
                <w:rFonts w:ascii="宋体" w:hAnsi="宋体" w:eastAsia="宋体" w:cs="宋体"/>
                <w:sz w:val="24"/>
                <w:szCs w:val="24"/>
              </w:rPr>
            </w:pPr>
            <w:r>
              <w:rPr>
                <w:rFonts w:ascii="宋体" w:hAnsi="宋体" w:eastAsia="宋体" w:cs="宋体"/>
                <w:spacing w:val="-4"/>
                <w:sz w:val="24"/>
                <w:szCs w:val="24"/>
              </w:rPr>
              <w:t>西方音乐史</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2" w:line="560" w:lineRule="exact"/>
              <w:ind w:left="388"/>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819" w:type="dxa"/>
            <w:vAlign w:val="top"/>
          </w:tcPr>
          <w:p>
            <w:pPr>
              <w:keepNext w:val="0"/>
              <w:keepLines w:val="0"/>
              <w:pageBreakBefore w:val="0"/>
              <w:kinsoku/>
              <w:wordWrap/>
              <w:topLinePunct w:val="0"/>
              <w:autoSpaceDE w:val="0"/>
              <w:autoSpaceDN w:val="0"/>
              <w:bidi w:val="0"/>
              <w:snapToGrid/>
              <w:spacing w:before="77"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77" w:line="560" w:lineRule="exact"/>
              <w:ind w:left="244"/>
              <w:textAlignment w:val="auto"/>
              <w:rPr>
                <w:rFonts w:ascii="宋体" w:hAnsi="宋体" w:eastAsia="宋体" w:cs="宋体"/>
                <w:sz w:val="24"/>
                <w:szCs w:val="24"/>
              </w:rPr>
            </w:pPr>
            <w:r>
              <w:rPr>
                <w:rFonts w:ascii="宋体" w:hAnsi="宋体" w:eastAsia="宋体" w:cs="宋体"/>
                <w:spacing w:val="-8"/>
                <w:sz w:val="24"/>
                <w:szCs w:val="24"/>
              </w:rPr>
              <w:t>52</w:t>
            </w:r>
          </w:p>
        </w:tc>
        <w:tc>
          <w:tcPr>
            <w:tcW w:w="714" w:type="dxa"/>
            <w:vAlign w:val="top"/>
          </w:tcPr>
          <w:p>
            <w:pPr>
              <w:keepNext w:val="0"/>
              <w:keepLines w:val="0"/>
              <w:pageBreakBefore w:val="0"/>
              <w:kinsoku/>
              <w:wordWrap/>
              <w:topLinePunct w:val="0"/>
              <w:autoSpaceDE w:val="0"/>
              <w:autoSpaceDN w:val="0"/>
              <w:bidi w:val="0"/>
              <w:snapToGrid/>
              <w:spacing w:before="77" w:line="560" w:lineRule="exact"/>
              <w:ind w:left="248"/>
              <w:textAlignment w:val="auto"/>
              <w:rPr>
                <w:rFonts w:ascii="宋体" w:hAnsi="宋体" w:eastAsia="宋体" w:cs="宋体"/>
                <w:sz w:val="24"/>
                <w:szCs w:val="24"/>
              </w:rPr>
            </w:pPr>
            <w:r>
              <w:rPr>
                <w:rFonts w:ascii="宋体" w:hAnsi="宋体" w:eastAsia="宋体" w:cs="宋体"/>
                <w:spacing w:val="-7"/>
                <w:sz w:val="24"/>
                <w:szCs w:val="24"/>
              </w:rPr>
              <w:t>20</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7" w:line="560" w:lineRule="exact"/>
              <w:ind w:left="258"/>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ZZJC0022</w:t>
            </w:r>
          </w:p>
        </w:tc>
        <w:tc>
          <w:tcPr>
            <w:tcW w:w="2320" w:type="dxa"/>
            <w:vAlign w:val="top"/>
          </w:tcPr>
          <w:p>
            <w:pPr>
              <w:keepNext w:val="0"/>
              <w:keepLines w:val="0"/>
              <w:pageBreakBefore w:val="0"/>
              <w:kinsoku/>
              <w:wordWrap/>
              <w:topLinePunct w:val="0"/>
              <w:autoSpaceDE w:val="0"/>
              <w:autoSpaceDN w:val="0"/>
              <w:bidi w:val="0"/>
              <w:snapToGrid/>
              <w:spacing w:before="38" w:line="560" w:lineRule="exact"/>
              <w:ind w:left="927"/>
              <w:textAlignment w:val="auto"/>
              <w:rPr>
                <w:rFonts w:ascii="宋体" w:hAnsi="宋体" w:eastAsia="宋体" w:cs="宋体"/>
                <w:sz w:val="24"/>
                <w:szCs w:val="24"/>
              </w:rPr>
            </w:pPr>
            <w:r>
              <w:rPr>
                <w:rFonts w:ascii="宋体" w:hAnsi="宋体" w:eastAsia="宋体" w:cs="宋体"/>
                <w:spacing w:val="-7"/>
                <w:sz w:val="24"/>
                <w:szCs w:val="24"/>
              </w:rPr>
              <w:t>形体</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1" w:line="560" w:lineRule="exact"/>
              <w:ind w:left="352"/>
              <w:textAlignment w:val="auto"/>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c>
          <w:tcPr>
            <w:tcW w:w="819" w:type="dxa"/>
            <w:vAlign w:val="top"/>
          </w:tcPr>
          <w:p>
            <w:pPr>
              <w:keepNext w:val="0"/>
              <w:keepLines w:val="0"/>
              <w:pageBreakBefore w:val="0"/>
              <w:kinsoku/>
              <w:wordWrap/>
              <w:topLinePunct w:val="0"/>
              <w:autoSpaceDE w:val="0"/>
              <w:autoSpaceDN w:val="0"/>
              <w:bidi w:val="0"/>
              <w:snapToGrid/>
              <w:spacing w:before="75" w:line="560" w:lineRule="exact"/>
              <w:ind w:left="253"/>
              <w:textAlignment w:val="auto"/>
              <w:rPr>
                <w:rFonts w:ascii="宋体" w:hAnsi="宋体" w:eastAsia="宋体" w:cs="宋体"/>
                <w:sz w:val="24"/>
                <w:szCs w:val="24"/>
              </w:rPr>
            </w:pPr>
            <w:r>
              <w:rPr>
                <w:rFonts w:ascii="宋体" w:hAnsi="宋体" w:eastAsia="宋体" w:cs="宋体"/>
                <w:spacing w:val="-10"/>
                <w:sz w:val="24"/>
                <w:szCs w:val="24"/>
              </w:rPr>
              <w:t>180</w:t>
            </w:r>
          </w:p>
        </w:tc>
        <w:tc>
          <w:tcPr>
            <w:tcW w:w="707" w:type="dxa"/>
            <w:vAlign w:val="top"/>
          </w:tcPr>
          <w:p>
            <w:pPr>
              <w:keepNext w:val="0"/>
              <w:keepLines w:val="0"/>
              <w:pageBreakBefore w:val="0"/>
              <w:kinsoku/>
              <w:wordWrap/>
              <w:topLinePunct w:val="0"/>
              <w:autoSpaceDE w:val="0"/>
              <w:autoSpaceDN w:val="0"/>
              <w:bidi w:val="0"/>
              <w:snapToGrid/>
              <w:spacing w:before="76" w:line="560" w:lineRule="exact"/>
              <w:ind w:left="244"/>
              <w:textAlignment w:val="auto"/>
              <w:rPr>
                <w:rFonts w:ascii="宋体" w:hAnsi="宋体" w:eastAsia="宋体" w:cs="宋体"/>
                <w:sz w:val="24"/>
                <w:szCs w:val="24"/>
              </w:rPr>
            </w:pPr>
            <w:r>
              <w:rPr>
                <w:rFonts w:ascii="宋体" w:hAnsi="宋体" w:eastAsia="宋体" w:cs="宋体"/>
                <w:spacing w:val="-8"/>
                <w:sz w:val="24"/>
                <w:szCs w:val="24"/>
              </w:rPr>
              <w:t>36</w:t>
            </w:r>
          </w:p>
        </w:tc>
        <w:tc>
          <w:tcPr>
            <w:tcW w:w="714" w:type="dxa"/>
            <w:vAlign w:val="top"/>
          </w:tcPr>
          <w:p>
            <w:pPr>
              <w:keepNext w:val="0"/>
              <w:keepLines w:val="0"/>
              <w:pageBreakBefore w:val="0"/>
              <w:kinsoku/>
              <w:wordWrap/>
              <w:topLinePunct w:val="0"/>
              <w:autoSpaceDE w:val="0"/>
              <w:autoSpaceDN w:val="0"/>
              <w:bidi w:val="0"/>
              <w:snapToGrid/>
              <w:spacing w:before="75" w:line="560" w:lineRule="exact"/>
              <w:ind w:left="203"/>
              <w:textAlignment w:val="auto"/>
              <w:rPr>
                <w:rFonts w:ascii="宋体" w:hAnsi="宋体" w:eastAsia="宋体" w:cs="宋体"/>
                <w:sz w:val="24"/>
                <w:szCs w:val="24"/>
              </w:rPr>
            </w:pPr>
            <w:r>
              <w:rPr>
                <w:rFonts w:ascii="宋体" w:hAnsi="宋体" w:eastAsia="宋体" w:cs="宋体"/>
                <w:spacing w:val="-10"/>
                <w:sz w:val="24"/>
                <w:szCs w:val="24"/>
              </w:rPr>
              <w:t>144</w:t>
            </w:r>
          </w:p>
        </w:tc>
        <w:tc>
          <w:tcPr>
            <w:tcW w:w="768" w:type="dxa"/>
            <w:vAlign w:val="top"/>
          </w:tcPr>
          <w:p>
            <w:pPr>
              <w:keepNext w:val="0"/>
              <w:keepLines w:val="0"/>
              <w:pageBreakBefore w:val="0"/>
              <w:kinsoku/>
              <w:wordWrap/>
              <w:topLinePunct w:val="0"/>
              <w:autoSpaceDE w:val="0"/>
              <w:autoSpaceDN w:val="0"/>
              <w:bidi w:val="0"/>
              <w:snapToGrid/>
              <w:spacing w:before="157" w:line="560" w:lineRule="exact"/>
              <w:ind w:left="27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7" w:line="560" w:lineRule="exact"/>
              <w:ind w:left="21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7" w:line="560" w:lineRule="exact"/>
              <w:ind w:left="196"/>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7" w:line="560" w:lineRule="exact"/>
              <w:ind w:left="258"/>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9" w:type="dxa"/>
            <w:vAlign w:val="top"/>
          </w:tcPr>
          <w:p>
            <w:pPr>
              <w:keepNext w:val="0"/>
              <w:keepLines w:val="0"/>
              <w:pageBreakBefore w:val="0"/>
              <w:kinsoku/>
              <w:wordWrap/>
              <w:topLinePunct w:val="0"/>
              <w:autoSpaceDE w:val="0"/>
              <w:autoSpaceDN w:val="0"/>
              <w:bidi w:val="0"/>
              <w:snapToGrid/>
              <w:spacing w:before="157" w:line="560" w:lineRule="exact"/>
              <w:ind w:left="263"/>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4"/>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ZZJC0014</w:t>
            </w:r>
          </w:p>
        </w:tc>
        <w:tc>
          <w:tcPr>
            <w:tcW w:w="2320" w:type="dxa"/>
            <w:vAlign w:val="top"/>
          </w:tcPr>
          <w:p>
            <w:pPr>
              <w:keepNext w:val="0"/>
              <w:keepLines w:val="0"/>
              <w:pageBreakBefore w:val="0"/>
              <w:kinsoku/>
              <w:wordWrap/>
              <w:topLinePunct w:val="0"/>
              <w:autoSpaceDE w:val="0"/>
              <w:autoSpaceDN w:val="0"/>
              <w:bidi w:val="0"/>
              <w:snapToGrid/>
              <w:spacing w:before="40" w:line="560" w:lineRule="exact"/>
              <w:ind w:left="803"/>
              <w:textAlignment w:val="auto"/>
              <w:rPr>
                <w:rFonts w:ascii="宋体" w:hAnsi="宋体" w:eastAsia="宋体" w:cs="宋体"/>
                <w:sz w:val="24"/>
                <w:szCs w:val="24"/>
              </w:rPr>
            </w:pPr>
            <w:r>
              <w:rPr>
                <w:rFonts w:ascii="宋体" w:hAnsi="宋体" w:eastAsia="宋体" w:cs="宋体"/>
                <w:spacing w:val="-3"/>
                <w:sz w:val="24"/>
                <w:szCs w:val="24"/>
              </w:rPr>
              <w:t>普通话</w:t>
            </w:r>
          </w:p>
        </w:tc>
        <w:tc>
          <w:tcPr>
            <w:tcW w:w="1233" w:type="dxa"/>
            <w:vAlign w:val="top"/>
          </w:tcPr>
          <w:p>
            <w:pPr>
              <w:keepNext w:val="0"/>
              <w:keepLines w:val="0"/>
              <w:pageBreakBefore w:val="0"/>
              <w:kinsoku/>
              <w:wordWrap/>
              <w:topLinePunct w:val="0"/>
              <w:autoSpaceDE w:val="0"/>
              <w:autoSpaceDN w:val="0"/>
              <w:bidi w:val="0"/>
              <w:snapToGrid/>
              <w:spacing w:before="40"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4" w:line="560" w:lineRule="exact"/>
              <w:ind w:left="388"/>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819" w:type="dxa"/>
            <w:vAlign w:val="top"/>
          </w:tcPr>
          <w:p>
            <w:pPr>
              <w:keepNext w:val="0"/>
              <w:keepLines w:val="0"/>
              <w:pageBreakBefore w:val="0"/>
              <w:kinsoku/>
              <w:wordWrap/>
              <w:topLinePunct w:val="0"/>
              <w:autoSpaceDE w:val="0"/>
              <w:autoSpaceDN w:val="0"/>
              <w:bidi w:val="0"/>
              <w:snapToGrid/>
              <w:spacing w:before="64" w:line="560" w:lineRule="exact"/>
              <w:ind w:left="295"/>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77" w:line="560" w:lineRule="exact"/>
              <w:ind w:left="244"/>
              <w:textAlignment w:val="auto"/>
              <w:rPr>
                <w:rFonts w:ascii="宋体" w:hAnsi="宋体" w:eastAsia="宋体" w:cs="宋体"/>
                <w:sz w:val="24"/>
                <w:szCs w:val="24"/>
              </w:rPr>
            </w:pPr>
            <w:r>
              <w:rPr>
                <w:rFonts w:ascii="宋体" w:hAnsi="宋体" w:eastAsia="宋体" w:cs="宋体"/>
                <w:spacing w:val="-8"/>
                <w:sz w:val="24"/>
                <w:szCs w:val="24"/>
              </w:rPr>
              <w:t>36</w:t>
            </w:r>
          </w:p>
        </w:tc>
        <w:tc>
          <w:tcPr>
            <w:tcW w:w="714" w:type="dxa"/>
            <w:vAlign w:val="top"/>
          </w:tcPr>
          <w:p>
            <w:pPr>
              <w:keepNext w:val="0"/>
              <w:keepLines w:val="0"/>
              <w:pageBreakBefore w:val="0"/>
              <w:kinsoku/>
              <w:wordWrap/>
              <w:topLinePunct w:val="0"/>
              <w:autoSpaceDE w:val="0"/>
              <w:autoSpaceDN w:val="0"/>
              <w:bidi w:val="0"/>
              <w:snapToGrid/>
              <w:spacing w:before="77" w:line="560" w:lineRule="exact"/>
              <w:ind w:left="250"/>
              <w:textAlignment w:val="auto"/>
              <w:rPr>
                <w:rFonts w:ascii="宋体" w:hAnsi="宋体" w:eastAsia="宋体" w:cs="宋体"/>
                <w:sz w:val="24"/>
                <w:szCs w:val="24"/>
              </w:rPr>
            </w:pPr>
            <w:r>
              <w:rPr>
                <w:rFonts w:ascii="宋体" w:hAnsi="宋体" w:eastAsia="宋体" w:cs="宋体"/>
                <w:spacing w:val="-8"/>
                <w:sz w:val="24"/>
                <w:szCs w:val="24"/>
              </w:rPr>
              <w:t>36</w:t>
            </w:r>
          </w:p>
        </w:tc>
        <w:tc>
          <w:tcPr>
            <w:tcW w:w="768" w:type="dxa"/>
            <w:vAlign w:val="top"/>
          </w:tcPr>
          <w:p>
            <w:pPr>
              <w:keepNext w:val="0"/>
              <w:keepLines w:val="0"/>
              <w:pageBreakBefore w:val="0"/>
              <w:kinsoku/>
              <w:wordWrap/>
              <w:topLinePunct w:val="0"/>
              <w:autoSpaceDE w:val="0"/>
              <w:autoSpaceDN w:val="0"/>
              <w:bidi w:val="0"/>
              <w:snapToGrid/>
              <w:spacing w:before="160" w:line="560" w:lineRule="exact"/>
              <w:ind w:left="27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60" w:line="560" w:lineRule="exact"/>
              <w:ind w:left="21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0" w:line="560" w:lineRule="exact"/>
              <w:ind w:left="374"/>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w:t>
            </w:r>
            <w:r>
              <w:rPr>
                <w:rFonts w:hint="eastAsia" w:ascii="宋体" w:hAnsi="宋体" w:eastAsia="宋体" w:cs="宋体"/>
                <w:spacing w:val="-2"/>
                <w:sz w:val="24"/>
                <w:szCs w:val="24"/>
                <w:lang w:val="en-US" w:eastAsia="zh-CN"/>
              </w:rPr>
              <w:t>4</w:t>
            </w:r>
            <w:r>
              <w:rPr>
                <w:rFonts w:ascii="宋体" w:hAnsi="宋体" w:eastAsia="宋体" w:cs="宋体"/>
                <w:spacing w:val="-2"/>
                <w:sz w:val="24"/>
                <w:szCs w:val="24"/>
              </w:rPr>
              <w:t>4</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468" w:firstLine="228" w:firstLineChars="100"/>
              <w:textAlignment w:val="auto"/>
              <w:rPr>
                <w:rFonts w:ascii="宋体" w:hAnsi="宋体" w:eastAsia="宋体" w:cs="宋体"/>
                <w:sz w:val="24"/>
                <w:szCs w:val="24"/>
              </w:rPr>
            </w:pPr>
            <w:r>
              <w:rPr>
                <w:rFonts w:hint="eastAsia" w:ascii="宋体" w:hAnsi="宋体" w:eastAsia="宋体" w:cs="宋体"/>
                <w:spacing w:val="-6"/>
                <w:sz w:val="24"/>
                <w:szCs w:val="24"/>
              </w:rPr>
              <w:t xml:space="preserve"> 化妆课</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4" w:line="560" w:lineRule="exact"/>
              <w:ind w:left="388"/>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819" w:type="dxa"/>
            <w:vAlign w:val="top"/>
          </w:tcPr>
          <w:p>
            <w:pPr>
              <w:keepNext w:val="0"/>
              <w:keepLines w:val="0"/>
              <w:pageBreakBefore w:val="0"/>
              <w:kinsoku/>
              <w:wordWrap/>
              <w:topLinePunct w:val="0"/>
              <w:autoSpaceDE w:val="0"/>
              <w:autoSpaceDN w:val="0"/>
              <w:bidi w:val="0"/>
              <w:snapToGrid/>
              <w:spacing w:before="64" w:line="560" w:lineRule="exact"/>
              <w:ind w:left="295"/>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77" w:line="560" w:lineRule="exact"/>
              <w:ind w:left="244"/>
              <w:textAlignment w:val="auto"/>
              <w:rPr>
                <w:rFonts w:ascii="宋体" w:hAnsi="宋体" w:eastAsia="宋体" w:cs="宋体"/>
                <w:sz w:val="24"/>
                <w:szCs w:val="24"/>
              </w:rPr>
            </w:pPr>
            <w:r>
              <w:rPr>
                <w:rFonts w:ascii="宋体" w:hAnsi="宋体" w:eastAsia="宋体" w:cs="宋体"/>
                <w:spacing w:val="-8"/>
                <w:sz w:val="24"/>
                <w:szCs w:val="24"/>
              </w:rPr>
              <w:t>52</w:t>
            </w:r>
          </w:p>
        </w:tc>
        <w:tc>
          <w:tcPr>
            <w:tcW w:w="714" w:type="dxa"/>
            <w:vAlign w:val="top"/>
          </w:tcPr>
          <w:p>
            <w:pPr>
              <w:keepNext w:val="0"/>
              <w:keepLines w:val="0"/>
              <w:pageBreakBefore w:val="0"/>
              <w:kinsoku/>
              <w:wordWrap/>
              <w:topLinePunct w:val="0"/>
              <w:autoSpaceDE w:val="0"/>
              <w:autoSpaceDN w:val="0"/>
              <w:bidi w:val="0"/>
              <w:snapToGrid/>
              <w:spacing w:before="77" w:line="560" w:lineRule="exact"/>
              <w:ind w:left="248"/>
              <w:textAlignment w:val="auto"/>
              <w:rPr>
                <w:rFonts w:ascii="宋体" w:hAnsi="宋体" w:eastAsia="宋体" w:cs="宋体"/>
                <w:sz w:val="24"/>
                <w:szCs w:val="24"/>
              </w:rPr>
            </w:pPr>
            <w:r>
              <w:rPr>
                <w:rFonts w:ascii="宋体" w:hAnsi="宋体" w:eastAsia="宋体" w:cs="宋体"/>
                <w:spacing w:val="-7"/>
                <w:sz w:val="24"/>
                <w:szCs w:val="24"/>
              </w:rPr>
              <w:t>20</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before="160" w:line="560" w:lineRule="exact"/>
              <w:ind w:left="196"/>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60" w:line="560" w:lineRule="exact"/>
              <w:ind w:left="258"/>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4"/>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ZZJC0025</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566"/>
              <w:textAlignment w:val="auto"/>
              <w:rPr>
                <w:rFonts w:ascii="宋体" w:hAnsi="宋体" w:eastAsia="宋体" w:cs="宋体"/>
                <w:sz w:val="24"/>
                <w:szCs w:val="24"/>
              </w:rPr>
            </w:pPr>
            <w:r>
              <w:rPr>
                <w:rFonts w:ascii="宋体" w:hAnsi="宋体" w:eastAsia="宋体" w:cs="宋体"/>
                <w:spacing w:val="-3"/>
                <w:sz w:val="24"/>
                <w:szCs w:val="24"/>
              </w:rPr>
              <w:t>音乐教学法</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3" w:line="560" w:lineRule="exact"/>
              <w:ind w:left="389"/>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819" w:type="dxa"/>
            <w:vAlign w:val="top"/>
          </w:tcPr>
          <w:p>
            <w:pPr>
              <w:keepNext w:val="0"/>
              <w:keepLines w:val="0"/>
              <w:pageBreakBefore w:val="0"/>
              <w:kinsoku/>
              <w:wordWrap/>
              <w:topLinePunct w:val="0"/>
              <w:autoSpaceDE w:val="0"/>
              <w:autoSpaceDN w:val="0"/>
              <w:bidi w:val="0"/>
              <w:snapToGrid/>
              <w:spacing w:before="76" w:line="560" w:lineRule="exact"/>
              <w:ind w:left="300"/>
              <w:textAlignment w:val="auto"/>
              <w:rPr>
                <w:rFonts w:ascii="宋体" w:hAnsi="宋体" w:eastAsia="宋体" w:cs="宋体"/>
                <w:sz w:val="24"/>
                <w:szCs w:val="24"/>
              </w:rPr>
            </w:pPr>
            <w:r>
              <w:rPr>
                <w:rFonts w:ascii="宋体" w:hAnsi="宋体" w:eastAsia="宋体" w:cs="宋体"/>
                <w:spacing w:val="-8"/>
                <w:sz w:val="24"/>
                <w:szCs w:val="24"/>
              </w:rPr>
              <w:t>36</w:t>
            </w:r>
          </w:p>
        </w:tc>
        <w:tc>
          <w:tcPr>
            <w:tcW w:w="707" w:type="dxa"/>
            <w:vAlign w:val="top"/>
          </w:tcPr>
          <w:p>
            <w:pPr>
              <w:keepNext w:val="0"/>
              <w:keepLines w:val="0"/>
              <w:pageBreakBefore w:val="0"/>
              <w:kinsoku/>
              <w:wordWrap/>
              <w:topLinePunct w:val="0"/>
              <w:autoSpaceDE w:val="0"/>
              <w:autoSpaceDN w:val="0"/>
              <w:bidi w:val="0"/>
              <w:snapToGrid/>
              <w:spacing w:before="76" w:line="560" w:lineRule="exact"/>
              <w:ind w:left="243"/>
              <w:textAlignment w:val="auto"/>
              <w:rPr>
                <w:rFonts w:ascii="宋体" w:hAnsi="宋体" w:eastAsia="宋体" w:cs="宋体"/>
                <w:sz w:val="24"/>
                <w:szCs w:val="24"/>
              </w:rPr>
            </w:pPr>
            <w:r>
              <w:rPr>
                <w:rFonts w:ascii="宋体" w:hAnsi="宋体" w:eastAsia="宋体" w:cs="宋体"/>
                <w:spacing w:val="-7"/>
                <w:sz w:val="24"/>
                <w:szCs w:val="24"/>
              </w:rPr>
              <w:t>26</w:t>
            </w:r>
          </w:p>
        </w:tc>
        <w:tc>
          <w:tcPr>
            <w:tcW w:w="714" w:type="dxa"/>
            <w:vAlign w:val="top"/>
          </w:tcPr>
          <w:p>
            <w:pPr>
              <w:keepNext w:val="0"/>
              <w:keepLines w:val="0"/>
              <w:pageBreakBefore w:val="0"/>
              <w:kinsoku/>
              <w:wordWrap/>
              <w:topLinePunct w:val="0"/>
              <w:autoSpaceDE w:val="0"/>
              <w:autoSpaceDN w:val="0"/>
              <w:bidi w:val="0"/>
              <w:snapToGrid/>
              <w:spacing w:before="75" w:line="560" w:lineRule="exact"/>
              <w:ind w:left="263"/>
              <w:textAlignment w:val="auto"/>
              <w:rPr>
                <w:rFonts w:ascii="宋体" w:hAnsi="宋体" w:eastAsia="宋体" w:cs="宋体"/>
                <w:sz w:val="24"/>
                <w:szCs w:val="24"/>
              </w:rPr>
            </w:pPr>
            <w:r>
              <w:rPr>
                <w:rFonts w:ascii="宋体" w:hAnsi="宋体" w:eastAsia="宋体" w:cs="宋体"/>
                <w:spacing w:val="-14"/>
                <w:sz w:val="24"/>
                <w:szCs w:val="24"/>
              </w:rPr>
              <w:t>10</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before="159" w:line="560" w:lineRule="exact"/>
              <w:ind w:left="263"/>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4"/>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8"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ZZJC0026</w:t>
            </w:r>
          </w:p>
        </w:tc>
        <w:tc>
          <w:tcPr>
            <w:tcW w:w="2320" w:type="dxa"/>
            <w:vAlign w:val="top"/>
          </w:tcPr>
          <w:p>
            <w:pPr>
              <w:keepNext w:val="0"/>
              <w:keepLines w:val="0"/>
              <w:pageBreakBefore w:val="0"/>
              <w:kinsoku/>
              <w:wordWrap/>
              <w:topLinePunct w:val="0"/>
              <w:autoSpaceDE w:val="0"/>
              <w:autoSpaceDN w:val="0"/>
              <w:bidi w:val="0"/>
              <w:snapToGrid/>
              <w:spacing w:before="40" w:line="560" w:lineRule="exact"/>
              <w:ind w:left="683"/>
              <w:textAlignment w:val="auto"/>
              <w:rPr>
                <w:rFonts w:ascii="宋体" w:hAnsi="宋体" w:eastAsia="宋体" w:cs="宋体"/>
                <w:sz w:val="24"/>
                <w:szCs w:val="24"/>
              </w:rPr>
            </w:pPr>
            <w:r>
              <w:rPr>
                <w:rFonts w:ascii="宋体" w:hAnsi="宋体" w:eastAsia="宋体" w:cs="宋体"/>
                <w:spacing w:val="-2"/>
                <w:sz w:val="24"/>
                <w:szCs w:val="24"/>
              </w:rPr>
              <w:t>钢琴基础</w:t>
            </w:r>
          </w:p>
        </w:tc>
        <w:tc>
          <w:tcPr>
            <w:tcW w:w="1233" w:type="dxa"/>
            <w:vAlign w:val="top"/>
          </w:tcPr>
          <w:p>
            <w:pPr>
              <w:keepNext w:val="0"/>
              <w:keepLines w:val="0"/>
              <w:pageBreakBefore w:val="0"/>
              <w:kinsoku/>
              <w:wordWrap/>
              <w:topLinePunct w:val="0"/>
              <w:autoSpaceDE w:val="0"/>
              <w:autoSpaceDN w:val="0"/>
              <w:bidi w:val="0"/>
              <w:snapToGrid/>
              <w:spacing w:before="41"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63" w:line="560" w:lineRule="exact"/>
              <w:ind w:left="398"/>
              <w:textAlignment w:val="auto"/>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819" w:type="dxa"/>
            <w:vAlign w:val="top"/>
          </w:tcPr>
          <w:p>
            <w:pPr>
              <w:keepNext w:val="0"/>
              <w:keepLines w:val="0"/>
              <w:pageBreakBefore w:val="0"/>
              <w:kinsoku/>
              <w:wordWrap/>
              <w:topLinePunct w:val="0"/>
              <w:autoSpaceDE w:val="0"/>
              <w:autoSpaceDN w:val="0"/>
              <w:bidi w:val="0"/>
              <w:snapToGrid/>
              <w:spacing w:before="77" w:line="560" w:lineRule="exact"/>
              <w:ind w:left="253"/>
              <w:textAlignment w:val="auto"/>
              <w:rPr>
                <w:rFonts w:ascii="宋体" w:hAnsi="宋体" w:eastAsia="宋体" w:cs="宋体"/>
                <w:sz w:val="24"/>
                <w:szCs w:val="24"/>
              </w:rPr>
            </w:pPr>
            <w:r>
              <w:rPr>
                <w:rFonts w:ascii="宋体" w:hAnsi="宋体" w:eastAsia="宋体" w:cs="宋体"/>
                <w:spacing w:val="-10"/>
                <w:sz w:val="24"/>
                <w:szCs w:val="24"/>
              </w:rPr>
              <w:t>144</w:t>
            </w:r>
          </w:p>
        </w:tc>
        <w:tc>
          <w:tcPr>
            <w:tcW w:w="707" w:type="dxa"/>
            <w:vAlign w:val="top"/>
          </w:tcPr>
          <w:p>
            <w:pPr>
              <w:keepNext w:val="0"/>
              <w:keepLines w:val="0"/>
              <w:pageBreakBefore w:val="0"/>
              <w:kinsoku/>
              <w:wordWrap/>
              <w:topLinePunct w:val="0"/>
              <w:autoSpaceDE w:val="0"/>
              <w:autoSpaceDN w:val="0"/>
              <w:bidi w:val="0"/>
              <w:snapToGrid/>
              <w:spacing w:before="78" w:line="560" w:lineRule="exact"/>
              <w:ind w:left="245"/>
              <w:textAlignment w:val="auto"/>
              <w:rPr>
                <w:rFonts w:ascii="宋体" w:hAnsi="宋体" w:eastAsia="宋体" w:cs="宋体"/>
                <w:sz w:val="24"/>
                <w:szCs w:val="24"/>
              </w:rPr>
            </w:pPr>
            <w:r>
              <w:rPr>
                <w:rFonts w:ascii="宋体" w:hAnsi="宋体" w:eastAsia="宋体" w:cs="宋体"/>
                <w:spacing w:val="-8"/>
                <w:sz w:val="24"/>
                <w:szCs w:val="24"/>
              </w:rPr>
              <w:t>72</w:t>
            </w:r>
          </w:p>
        </w:tc>
        <w:tc>
          <w:tcPr>
            <w:tcW w:w="714" w:type="dxa"/>
            <w:vAlign w:val="top"/>
          </w:tcPr>
          <w:p>
            <w:pPr>
              <w:keepNext w:val="0"/>
              <w:keepLines w:val="0"/>
              <w:pageBreakBefore w:val="0"/>
              <w:kinsoku/>
              <w:wordWrap/>
              <w:topLinePunct w:val="0"/>
              <w:autoSpaceDE w:val="0"/>
              <w:autoSpaceDN w:val="0"/>
              <w:bidi w:val="0"/>
              <w:snapToGrid/>
              <w:spacing w:before="78" w:line="560" w:lineRule="exact"/>
              <w:ind w:left="251"/>
              <w:textAlignment w:val="auto"/>
              <w:rPr>
                <w:rFonts w:ascii="宋体" w:hAnsi="宋体" w:eastAsia="宋体" w:cs="宋体"/>
                <w:sz w:val="24"/>
                <w:szCs w:val="24"/>
              </w:rPr>
            </w:pPr>
            <w:r>
              <w:rPr>
                <w:rFonts w:ascii="宋体" w:hAnsi="宋体" w:eastAsia="宋体" w:cs="宋体"/>
                <w:spacing w:val="-8"/>
                <w:sz w:val="24"/>
                <w:szCs w:val="24"/>
              </w:rPr>
              <w:t>72</w:t>
            </w:r>
          </w:p>
        </w:tc>
        <w:tc>
          <w:tcPr>
            <w:tcW w:w="768" w:type="dxa"/>
            <w:vAlign w:val="top"/>
          </w:tcPr>
          <w:p>
            <w:pPr>
              <w:keepNext w:val="0"/>
              <w:keepLines w:val="0"/>
              <w:pageBreakBefore w:val="0"/>
              <w:kinsoku/>
              <w:wordWrap/>
              <w:topLinePunct w:val="0"/>
              <w:autoSpaceDE w:val="0"/>
              <w:autoSpaceDN w:val="0"/>
              <w:bidi w:val="0"/>
              <w:snapToGrid/>
              <w:spacing w:before="159" w:line="560" w:lineRule="exact"/>
              <w:ind w:left="27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9" w:line="560" w:lineRule="exact"/>
              <w:ind w:left="211"/>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9" w:line="560" w:lineRule="exact"/>
              <w:ind w:left="196"/>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9" w:line="560" w:lineRule="exact"/>
              <w:ind w:left="258"/>
              <w:textAlignment w:val="auto"/>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1"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single" w:color="548235" w:sz="10" w:space="0"/>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3974" w:type="dxa"/>
            <w:gridSpan w:val="15"/>
            <w:vAlign w:val="top"/>
          </w:tcPr>
          <w:p>
            <w:pPr>
              <w:keepNext w:val="0"/>
              <w:keepLines w:val="0"/>
              <w:pageBreakBefore w:val="0"/>
              <w:kinsoku/>
              <w:wordWrap/>
              <w:topLinePunct w:val="0"/>
              <w:autoSpaceDE w:val="0"/>
              <w:autoSpaceDN w:val="0"/>
              <w:bidi w:val="0"/>
              <w:snapToGrid/>
              <w:spacing w:before="119" w:line="560" w:lineRule="exact"/>
              <w:ind w:left="4882"/>
              <w:textAlignment w:val="auto"/>
              <w:rPr>
                <w:rFonts w:ascii="宋体" w:hAnsi="宋体" w:eastAsia="宋体" w:cs="宋体"/>
                <w:sz w:val="24"/>
                <w:szCs w:val="24"/>
              </w:rPr>
            </w:pPr>
            <w:r>
              <w:rPr>
                <w:rFonts w:ascii="宋体" w:hAnsi="宋体" w:eastAsia="宋体" w:cs="宋体"/>
                <w:spacing w:val="-4"/>
                <w:sz w:val="24"/>
                <w:szCs w:val="24"/>
              </w:rPr>
              <w:t>专业基础课小计</w:t>
            </w:r>
            <w:r>
              <w:rPr>
                <w:rFonts w:ascii="宋体" w:hAnsi="宋体" w:eastAsia="宋体" w:cs="宋体"/>
                <w:spacing w:val="-28"/>
                <w:sz w:val="24"/>
                <w:szCs w:val="24"/>
              </w:rPr>
              <w:t xml:space="preserve"> </w:t>
            </w:r>
            <w:r>
              <w:rPr>
                <w:rFonts w:ascii="宋体" w:hAnsi="宋体" w:eastAsia="宋体" w:cs="宋体"/>
                <w:spacing w:val="-4"/>
                <w:sz w:val="24"/>
                <w:szCs w:val="24"/>
              </w:rPr>
              <w:t>648</w:t>
            </w:r>
            <w:r>
              <w:rPr>
                <w:rFonts w:ascii="宋体" w:hAnsi="宋体" w:eastAsia="宋体" w:cs="宋体"/>
                <w:spacing w:val="-52"/>
                <w:sz w:val="24"/>
                <w:szCs w:val="24"/>
              </w:rPr>
              <w:t xml:space="preserve"> </w:t>
            </w:r>
            <w:r>
              <w:rPr>
                <w:rFonts w:ascii="宋体" w:hAnsi="宋体" w:eastAsia="宋体" w:cs="宋体"/>
                <w:spacing w:val="-4"/>
                <w:sz w:val="24"/>
                <w:szCs w:val="24"/>
              </w:rPr>
              <w:t>课时</w:t>
            </w:r>
            <w:r>
              <w:rPr>
                <w:rFonts w:ascii="宋体" w:hAnsi="宋体" w:eastAsia="宋体" w:cs="宋体"/>
                <w:spacing w:val="51"/>
                <w:sz w:val="24"/>
                <w:szCs w:val="24"/>
              </w:rPr>
              <w:t xml:space="preserve"> </w:t>
            </w:r>
            <w:r>
              <w:rPr>
                <w:rFonts w:ascii="宋体" w:hAnsi="宋体" w:eastAsia="宋体" w:cs="宋体"/>
                <w:spacing w:val="-4"/>
                <w:sz w:val="24"/>
                <w:szCs w:val="24"/>
              </w:rPr>
              <w:t>占比：20.22%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548" w:type="dxa"/>
            <w:vMerge w:val="restart"/>
            <w:tcBorders>
              <w:top w:val="single" w:color="000000" w:sz="10" w:space="0"/>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line="560" w:lineRule="exact"/>
              <w:textAlignment w:val="auto"/>
              <w:rPr>
                <w:rFonts w:ascii="Arial"/>
                <w:sz w:val="21"/>
              </w:rPr>
            </w:pPr>
          </w:p>
          <w:p>
            <w:pPr>
              <w:keepNext w:val="0"/>
              <w:keepLines w:val="0"/>
              <w:pageBreakBefore w:val="0"/>
              <w:kinsoku/>
              <w:wordWrap/>
              <w:topLinePunct w:val="0"/>
              <w:autoSpaceDE w:val="0"/>
              <w:autoSpaceDN w:val="0"/>
              <w:bidi w:val="0"/>
              <w:snapToGrid/>
              <w:spacing w:before="78" w:line="560" w:lineRule="exact"/>
              <w:ind w:left="42" w:right="30"/>
              <w:jc w:val="both"/>
              <w:textAlignment w:val="auto"/>
              <w:rPr>
                <w:rFonts w:ascii="宋体" w:hAnsi="宋体" w:eastAsia="宋体" w:cs="宋体"/>
                <w:sz w:val="24"/>
                <w:szCs w:val="24"/>
              </w:rPr>
            </w:pPr>
            <w:r>
              <w:rPr>
                <w:rFonts w:ascii="宋体" w:hAnsi="宋体" w:eastAsia="宋体" w:cs="宋体"/>
                <w:spacing w:val="-6"/>
                <w:sz w:val="24"/>
                <w:szCs w:val="24"/>
              </w:rPr>
              <w:t>专业</w:t>
            </w:r>
            <w:r>
              <w:rPr>
                <w:rFonts w:ascii="宋体" w:hAnsi="宋体" w:eastAsia="宋体" w:cs="宋体"/>
                <w:sz w:val="24"/>
                <w:szCs w:val="24"/>
              </w:rPr>
              <w:t xml:space="preserve"> </w:t>
            </w:r>
            <w:r>
              <w:rPr>
                <w:rFonts w:ascii="宋体" w:hAnsi="宋体" w:eastAsia="宋体" w:cs="宋体"/>
                <w:spacing w:val="-6"/>
                <w:sz w:val="24"/>
                <w:szCs w:val="24"/>
              </w:rPr>
              <w:t>技能</w:t>
            </w:r>
            <w:r>
              <w:rPr>
                <w:rFonts w:ascii="宋体" w:hAnsi="宋体" w:eastAsia="宋体" w:cs="宋体"/>
                <w:sz w:val="24"/>
                <w:szCs w:val="24"/>
              </w:rPr>
              <w:t xml:space="preserve"> </w:t>
            </w:r>
            <w:r>
              <w:rPr>
                <w:rFonts w:ascii="宋体" w:hAnsi="宋体" w:eastAsia="宋体" w:cs="宋体"/>
                <w:spacing w:val="-6"/>
                <w:sz w:val="24"/>
                <w:szCs w:val="24"/>
              </w:rPr>
              <w:t>核心</w:t>
            </w:r>
          </w:p>
          <w:p>
            <w:pPr>
              <w:keepNext w:val="0"/>
              <w:keepLines w:val="0"/>
              <w:pageBreakBefore w:val="0"/>
              <w:kinsoku/>
              <w:wordWrap/>
              <w:topLinePunct w:val="0"/>
              <w:autoSpaceDE w:val="0"/>
              <w:autoSpaceDN w:val="0"/>
              <w:bidi w:val="0"/>
              <w:snapToGrid/>
              <w:spacing w:line="560" w:lineRule="exact"/>
              <w:ind w:left="40"/>
              <w:textAlignment w:val="auto"/>
              <w:rPr>
                <w:rFonts w:ascii="宋体" w:hAnsi="宋体" w:eastAsia="宋体" w:cs="宋体"/>
                <w:sz w:val="24"/>
                <w:szCs w:val="24"/>
              </w:rPr>
            </w:pPr>
            <w:r>
              <w:rPr>
                <w:rFonts w:ascii="宋体" w:hAnsi="宋体" w:eastAsia="宋体" w:cs="宋体"/>
                <w:spacing w:val="-5"/>
                <w:sz w:val="24"/>
                <w:szCs w:val="24"/>
              </w:rPr>
              <w:t>课程</w:t>
            </w:r>
          </w:p>
        </w:tc>
        <w:tc>
          <w:tcPr>
            <w:tcW w:w="1233" w:type="dxa"/>
            <w:vAlign w:val="top"/>
          </w:tcPr>
          <w:p>
            <w:pPr>
              <w:keepNext w:val="0"/>
              <w:keepLines w:val="0"/>
              <w:pageBreakBefore w:val="0"/>
              <w:kinsoku/>
              <w:wordWrap/>
              <w:topLinePunct w:val="0"/>
              <w:autoSpaceDE w:val="0"/>
              <w:autoSpaceDN w:val="0"/>
              <w:bidi w:val="0"/>
              <w:snapToGrid/>
              <w:spacing w:before="75"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ZZJC0010</w:t>
            </w:r>
          </w:p>
        </w:tc>
        <w:tc>
          <w:tcPr>
            <w:tcW w:w="2320" w:type="dxa"/>
            <w:vAlign w:val="top"/>
          </w:tcPr>
          <w:p>
            <w:pPr>
              <w:keepNext w:val="0"/>
              <w:keepLines w:val="0"/>
              <w:pageBreakBefore w:val="0"/>
              <w:kinsoku/>
              <w:wordWrap/>
              <w:topLinePunct w:val="0"/>
              <w:autoSpaceDE w:val="0"/>
              <w:autoSpaceDN w:val="0"/>
              <w:bidi w:val="0"/>
              <w:snapToGrid/>
              <w:spacing w:before="39" w:line="560" w:lineRule="exact"/>
              <w:ind w:left="689"/>
              <w:textAlignment w:val="auto"/>
              <w:rPr>
                <w:rFonts w:ascii="宋体" w:hAnsi="宋体" w:eastAsia="宋体" w:cs="宋体"/>
                <w:sz w:val="24"/>
                <w:szCs w:val="24"/>
              </w:rPr>
            </w:pPr>
            <w:r>
              <w:rPr>
                <w:rFonts w:ascii="宋体" w:hAnsi="宋体" w:eastAsia="宋体" w:cs="宋体"/>
                <w:spacing w:val="-4"/>
                <w:sz w:val="24"/>
                <w:szCs w:val="24"/>
              </w:rPr>
              <w:t>声乐演唱</w:t>
            </w:r>
          </w:p>
        </w:tc>
        <w:tc>
          <w:tcPr>
            <w:tcW w:w="1233" w:type="dxa"/>
            <w:vAlign w:val="top"/>
          </w:tcPr>
          <w:p>
            <w:pPr>
              <w:keepNext w:val="0"/>
              <w:keepLines w:val="0"/>
              <w:pageBreakBefore w:val="0"/>
              <w:kinsoku/>
              <w:wordWrap/>
              <w:topLinePunct w:val="0"/>
              <w:autoSpaceDE w:val="0"/>
              <w:autoSpaceDN w:val="0"/>
              <w:bidi w:val="0"/>
              <w:snapToGrid/>
              <w:spacing w:before="39"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5" w:line="560" w:lineRule="exact"/>
              <w:ind w:left="351"/>
              <w:textAlignment w:val="auto"/>
              <w:rPr>
                <w:rFonts w:ascii="宋体" w:hAnsi="宋体" w:eastAsia="宋体" w:cs="宋体"/>
                <w:sz w:val="24"/>
                <w:szCs w:val="24"/>
              </w:rPr>
            </w:pPr>
            <w:r>
              <w:rPr>
                <w:rFonts w:ascii="宋体" w:hAnsi="宋体" w:eastAsia="宋体" w:cs="宋体"/>
                <w:spacing w:val="-14"/>
                <w:sz w:val="24"/>
                <w:szCs w:val="24"/>
              </w:rPr>
              <w:t>10</w:t>
            </w:r>
          </w:p>
        </w:tc>
        <w:tc>
          <w:tcPr>
            <w:tcW w:w="819" w:type="dxa"/>
            <w:vAlign w:val="top"/>
          </w:tcPr>
          <w:p>
            <w:pPr>
              <w:keepNext w:val="0"/>
              <w:keepLines w:val="0"/>
              <w:pageBreakBefore w:val="0"/>
              <w:kinsoku/>
              <w:wordWrap/>
              <w:topLinePunct w:val="0"/>
              <w:autoSpaceDE w:val="0"/>
              <w:autoSpaceDN w:val="0"/>
              <w:bidi w:val="0"/>
              <w:snapToGrid/>
              <w:spacing w:before="155" w:line="560" w:lineRule="exact"/>
              <w:ind w:left="253"/>
              <w:textAlignment w:val="auto"/>
              <w:rPr>
                <w:rFonts w:ascii="宋体" w:hAnsi="宋体" w:eastAsia="宋体" w:cs="宋体"/>
                <w:sz w:val="24"/>
                <w:szCs w:val="24"/>
              </w:rPr>
            </w:pPr>
            <w:r>
              <w:rPr>
                <w:rFonts w:ascii="宋体" w:hAnsi="宋体" w:eastAsia="宋体" w:cs="宋体"/>
                <w:spacing w:val="-10"/>
                <w:sz w:val="24"/>
                <w:szCs w:val="24"/>
              </w:rPr>
              <w:t>180</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241"/>
              <w:textAlignment w:val="auto"/>
              <w:rPr>
                <w:rFonts w:ascii="宋体" w:hAnsi="宋体" w:eastAsia="宋体" w:cs="宋体"/>
                <w:sz w:val="24"/>
                <w:szCs w:val="24"/>
              </w:rPr>
            </w:pPr>
            <w:r>
              <w:rPr>
                <w:rFonts w:ascii="宋体" w:hAnsi="宋体" w:eastAsia="宋体" w:cs="宋体"/>
                <w:spacing w:val="-6"/>
                <w:sz w:val="24"/>
                <w:szCs w:val="24"/>
              </w:rPr>
              <w:t>90</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246"/>
              <w:textAlignment w:val="auto"/>
              <w:rPr>
                <w:rFonts w:ascii="宋体" w:hAnsi="宋体" w:eastAsia="宋体" w:cs="宋体"/>
                <w:sz w:val="24"/>
                <w:szCs w:val="24"/>
              </w:rPr>
            </w:pPr>
            <w:r>
              <w:rPr>
                <w:rFonts w:ascii="宋体" w:hAnsi="宋体" w:eastAsia="宋体" w:cs="宋体"/>
                <w:spacing w:val="-6"/>
                <w:sz w:val="24"/>
                <w:szCs w:val="24"/>
              </w:rPr>
              <w:t>90</w:t>
            </w:r>
          </w:p>
        </w:tc>
        <w:tc>
          <w:tcPr>
            <w:tcW w:w="768" w:type="dxa"/>
            <w:vAlign w:val="top"/>
          </w:tcPr>
          <w:p>
            <w:pPr>
              <w:keepNext w:val="0"/>
              <w:keepLines w:val="0"/>
              <w:pageBreakBefore w:val="0"/>
              <w:kinsoku/>
              <w:wordWrap/>
              <w:topLinePunct w:val="0"/>
              <w:autoSpaceDE w:val="0"/>
              <w:autoSpaceDN w:val="0"/>
              <w:bidi w:val="0"/>
              <w:snapToGrid/>
              <w:spacing w:before="156"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6"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6"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before="156" w:line="560" w:lineRule="exact"/>
              <w:ind w:left="267"/>
              <w:textAlignment w:val="auto"/>
              <w:rPr>
                <w:rFonts w:ascii="宋体" w:hAnsi="宋体" w:eastAsia="宋体" w:cs="宋体"/>
                <w:sz w:val="24"/>
                <w:szCs w:val="24"/>
              </w:rPr>
            </w:pPr>
            <w:r>
              <w:rPr>
                <w:rFonts w:ascii="宋体" w:hAnsi="宋体" w:eastAsia="宋体" w:cs="宋体"/>
                <w:spacing w:val="-8"/>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9"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6"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ZZJC0011</w:t>
            </w:r>
          </w:p>
        </w:tc>
        <w:tc>
          <w:tcPr>
            <w:tcW w:w="2320" w:type="dxa"/>
            <w:vAlign w:val="top"/>
          </w:tcPr>
          <w:p>
            <w:pPr>
              <w:keepNext w:val="0"/>
              <w:keepLines w:val="0"/>
              <w:pageBreakBefore w:val="0"/>
              <w:kinsoku/>
              <w:wordWrap/>
              <w:topLinePunct w:val="0"/>
              <w:autoSpaceDE w:val="0"/>
              <w:autoSpaceDN w:val="0"/>
              <w:bidi w:val="0"/>
              <w:snapToGrid/>
              <w:spacing w:before="40" w:line="560" w:lineRule="exact"/>
              <w:ind w:left="684"/>
              <w:textAlignment w:val="auto"/>
              <w:rPr>
                <w:rFonts w:ascii="宋体" w:hAnsi="宋体" w:eastAsia="宋体" w:cs="宋体"/>
                <w:sz w:val="24"/>
                <w:szCs w:val="24"/>
              </w:rPr>
            </w:pPr>
            <w:r>
              <w:rPr>
                <w:rFonts w:ascii="宋体" w:hAnsi="宋体" w:eastAsia="宋体" w:cs="宋体"/>
                <w:spacing w:val="-3"/>
                <w:sz w:val="24"/>
                <w:szCs w:val="24"/>
              </w:rPr>
              <w:t>器乐演奏</w:t>
            </w:r>
          </w:p>
        </w:tc>
        <w:tc>
          <w:tcPr>
            <w:tcW w:w="1233" w:type="dxa"/>
            <w:vAlign w:val="top"/>
          </w:tcPr>
          <w:p>
            <w:pPr>
              <w:keepNext w:val="0"/>
              <w:keepLines w:val="0"/>
              <w:pageBreakBefore w:val="0"/>
              <w:kinsoku/>
              <w:wordWrap/>
              <w:topLinePunct w:val="0"/>
              <w:autoSpaceDE w:val="0"/>
              <w:autoSpaceDN w:val="0"/>
              <w:bidi w:val="0"/>
              <w:snapToGrid/>
              <w:spacing w:before="40"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5" w:line="560" w:lineRule="exact"/>
              <w:ind w:left="351"/>
              <w:textAlignment w:val="auto"/>
              <w:rPr>
                <w:rFonts w:ascii="宋体" w:hAnsi="宋体" w:eastAsia="宋体" w:cs="宋体"/>
                <w:sz w:val="24"/>
                <w:szCs w:val="24"/>
              </w:rPr>
            </w:pPr>
            <w:r>
              <w:rPr>
                <w:rFonts w:ascii="宋体" w:hAnsi="宋体" w:eastAsia="宋体" w:cs="宋体"/>
                <w:spacing w:val="-14"/>
                <w:sz w:val="24"/>
                <w:szCs w:val="24"/>
              </w:rPr>
              <w:t>10</w:t>
            </w:r>
          </w:p>
        </w:tc>
        <w:tc>
          <w:tcPr>
            <w:tcW w:w="819" w:type="dxa"/>
            <w:vAlign w:val="top"/>
          </w:tcPr>
          <w:p>
            <w:pPr>
              <w:keepNext w:val="0"/>
              <w:keepLines w:val="0"/>
              <w:pageBreakBefore w:val="0"/>
              <w:kinsoku/>
              <w:wordWrap/>
              <w:topLinePunct w:val="0"/>
              <w:autoSpaceDE w:val="0"/>
              <w:autoSpaceDN w:val="0"/>
              <w:bidi w:val="0"/>
              <w:snapToGrid/>
              <w:spacing w:before="155" w:line="560" w:lineRule="exact"/>
              <w:ind w:left="253"/>
              <w:textAlignment w:val="auto"/>
              <w:rPr>
                <w:rFonts w:ascii="宋体" w:hAnsi="宋体" w:eastAsia="宋体" w:cs="宋体"/>
                <w:sz w:val="24"/>
                <w:szCs w:val="24"/>
              </w:rPr>
            </w:pPr>
            <w:r>
              <w:rPr>
                <w:rFonts w:ascii="宋体" w:hAnsi="宋体" w:eastAsia="宋体" w:cs="宋体"/>
                <w:spacing w:val="-10"/>
                <w:sz w:val="24"/>
                <w:szCs w:val="24"/>
              </w:rPr>
              <w:t>180</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241"/>
              <w:textAlignment w:val="auto"/>
              <w:rPr>
                <w:rFonts w:ascii="宋体" w:hAnsi="宋体" w:eastAsia="宋体" w:cs="宋体"/>
                <w:sz w:val="24"/>
                <w:szCs w:val="24"/>
              </w:rPr>
            </w:pPr>
            <w:r>
              <w:rPr>
                <w:rFonts w:ascii="宋体" w:hAnsi="宋体" w:eastAsia="宋体" w:cs="宋体"/>
                <w:spacing w:val="-6"/>
                <w:sz w:val="24"/>
                <w:szCs w:val="24"/>
              </w:rPr>
              <w:t>90</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246"/>
              <w:textAlignment w:val="auto"/>
              <w:rPr>
                <w:rFonts w:ascii="宋体" w:hAnsi="宋体" w:eastAsia="宋体" w:cs="宋体"/>
                <w:sz w:val="24"/>
                <w:szCs w:val="24"/>
              </w:rPr>
            </w:pPr>
            <w:r>
              <w:rPr>
                <w:rFonts w:ascii="宋体" w:hAnsi="宋体" w:eastAsia="宋体" w:cs="宋体"/>
                <w:spacing w:val="-6"/>
                <w:sz w:val="24"/>
                <w:szCs w:val="24"/>
              </w:rPr>
              <w:t>90</w:t>
            </w:r>
          </w:p>
        </w:tc>
        <w:tc>
          <w:tcPr>
            <w:tcW w:w="768" w:type="dxa"/>
            <w:vAlign w:val="top"/>
          </w:tcPr>
          <w:p>
            <w:pPr>
              <w:keepNext w:val="0"/>
              <w:keepLines w:val="0"/>
              <w:pageBreakBefore w:val="0"/>
              <w:kinsoku/>
              <w:wordWrap/>
              <w:topLinePunct w:val="0"/>
              <w:autoSpaceDE w:val="0"/>
              <w:autoSpaceDN w:val="0"/>
              <w:bidi w:val="0"/>
              <w:snapToGrid/>
              <w:spacing w:before="156"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6"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6"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before="156" w:line="560" w:lineRule="exact"/>
              <w:ind w:left="267"/>
              <w:textAlignment w:val="auto"/>
              <w:rPr>
                <w:rFonts w:ascii="宋体" w:hAnsi="宋体" w:eastAsia="宋体" w:cs="宋体"/>
                <w:sz w:val="24"/>
                <w:szCs w:val="24"/>
              </w:rPr>
            </w:pPr>
            <w:r>
              <w:rPr>
                <w:rFonts w:ascii="宋体" w:hAnsi="宋体" w:eastAsia="宋体" w:cs="宋体"/>
                <w:spacing w:val="-8"/>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0"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8"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ZZJC0012</w:t>
            </w:r>
          </w:p>
        </w:tc>
        <w:tc>
          <w:tcPr>
            <w:tcW w:w="2320" w:type="dxa"/>
            <w:vAlign w:val="top"/>
          </w:tcPr>
          <w:p>
            <w:pPr>
              <w:keepNext w:val="0"/>
              <w:keepLines w:val="0"/>
              <w:pageBreakBefore w:val="0"/>
              <w:kinsoku/>
              <w:wordWrap/>
              <w:topLinePunct w:val="0"/>
              <w:autoSpaceDE w:val="0"/>
              <w:autoSpaceDN w:val="0"/>
              <w:bidi w:val="0"/>
              <w:snapToGrid/>
              <w:spacing w:before="41" w:line="560" w:lineRule="exact"/>
              <w:ind w:left="932"/>
              <w:textAlignment w:val="auto"/>
              <w:rPr>
                <w:rFonts w:ascii="宋体" w:hAnsi="宋体" w:eastAsia="宋体" w:cs="宋体"/>
                <w:sz w:val="24"/>
                <w:szCs w:val="24"/>
              </w:rPr>
            </w:pPr>
            <w:r>
              <w:rPr>
                <w:rFonts w:ascii="宋体" w:hAnsi="宋体" w:eastAsia="宋体" w:cs="宋体"/>
                <w:spacing w:val="-9"/>
                <w:sz w:val="24"/>
                <w:szCs w:val="24"/>
              </w:rPr>
              <w:t>乐理</w:t>
            </w:r>
          </w:p>
        </w:tc>
        <w:tc>
          <w:tcPr>
            <w:tcW w:w="1233" w:type="dxa"/>
            <w:vAlign w:val="top"/>
          </w:tcPr>
          <w:p>
            <w:pPr>
              <w:keepNext w:val="0"/>
              <w:keepLines w:val="0"/>
              <w:pageBreakBefore w:val="0"/>
              <w:kinsoku/>
              <w:wordWrap/>
              <w:topLinePunct w:val="0"/>
              <w:autoSpaceDE w:val="0"/>
              <w:autoSpaceDN w:val="0"/>
              <w:bidi w:val="0"/>
              <w:snapToGrid/>
              <w:spacing w:before="42"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6" w:line="560" w:lineRule="exact"/>
              <w:ind w:left="394"/>
              <w:textAlignment w:val="auto"/>
              <w:rPr>
                <w:rFonts w:ascii="宋体" w:hAnsi="宋体" w:eastAsia="宋体" w:cs="宋体"/>
                <w:sz w:val="24"/>
                <w:szCs w:val="24"/>
              </w:rPr>
            </w:pPr>
            <w:r>
              <w:rPr>
                <w:rFonts w:ascii="宋体" w:hAnsi="宋体" w:eastAsia="宋体" w:cs="宋体"/>
                <w:sz w:val="24"/>
                <w:szCs w:val="24"/>
              </w:rPr>
              <w:t>8</w:t>
            </w:r>
          </w:p>
        </w:tc>
        <w:tc>
          <w:tcPr>
            <w:tcW w:w="819" w:type="dxa"/>
            <w:vAlign w:val="top"/>
          </w:tcPr>
          <w:p>
            <w:pPr>
              <w:keepNext w:val="0"/>
              <w:keepLines w:val="0"/>
              <w:pageBreakBefore w:val="0"/>
              <w:kinsoku/>
              <w:wordWrap/>
              <w:topLinePunct w:val="0"/>
              <w:autoSpaceDE w:val="0"/>
              <w:autoSpaceDN w:val="0"/>
              <w:bidi w:val="0"/>
              <w:snapToGrid/>
              <w:spacing w:before="155" w:line="560" w:lineRule="exact"/>
              <w:ind w:left="253"/>
              <w:textAlignment w:val="auto"/>
              <w:rPr>
                <w:rFonts w:ascii="宋体" w:hAnsi="宋体" w:eastAsia="宋体" w:cs="宋体"/>
                <w:sz w:val="24"/>
                <w:szCs w:val="24"/>
              </w:rPr>
            </w:pPr>
            <w:r>
              <w:rPr>
                <w:rFonts w:ascii="宋体" w:hAnsi="宋体" w:eastAsia="宋体" w:cs="宋体"/>
                <w:spacing w:val="-10"/>
                <w:sz w:val="24"/>
                <w:szCs w:val="24"/>
              </w:rPr>
              <w:t>144</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245"/>
              <w:textAlignment w:val="auto"/>
              <w:rPr>
                <w:rFonts w:ascii="宋体" w:hAnsi="宋体" w:eastAsia="宋体" w:cs="宋体"/>
                <w:sz w:val="24"/>
                <w:szCs w:val="24"/>
              </w:rPr>
            </w:pPr>
            <w:r>
              <w:rPr>
                <w:rFonts w:ascii="宋体" w:hAnsi="宋体" w:eastAsia="宋体" w:cs="宋体"/>
                <w:spacing w:val="-8"/>
                <w:sz w:val="24"/>
                <w:szCs w:val="24"/>
              </w:rPr>
              <w:t>72</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251"/>
              <w:textAlignment w:val="auto"/>
              <w:rPr>
                <w:rFonts w:ascii="宋体" w:hAnsi="宋体" w:eastAsia="宋体" w:cs="宋体"/>
                <w:sz w:val="24"/>
                <w:szCs w:val="24"/>
              </w:rPr>
            </w:pPr>
            <w:r>
              <w:rPr>
                <w:rFonts w:ascii="宋体" w:hAnsi="宋体" w:eastAsia="宋体" w:cs="宋体"/>
                <w:spacing w:val="-8"/>
                <w:sz w:val="24"/>
                <w:szCs w:val="24"/>
              </w:rPr>
              <w:t>72</w:t>
            </w:r>
          </w:p>
        </w:tc>
        <w:tc>
          <w:tcPr>
            <w:tcW w:w="768" w:type="dxa"/>
            <w:vAlign w:val="top"/>
          </w:tcPr>
          <w:p>
            <w:pPr>
              <w:keepNext w:val="0"/>
              <w:keepLines w:val="0"/>
              <w:pageBreakBefore w:val="0"/>
              <w:kinsoku/>
              <w:wordWrap/>
              <w:topLinePunct w:val="0"/>
              <w:autoSpaceDE w:val="0"/>
              <w:autoSpaceDN w:val="0"/>
              <w:bidi w:val="0"/>
              <w:snapToGrid/>
              <w:spacing w:before="156"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6"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6"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6"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2"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ZZJC0013</w:t>
            </w:r>
          </w:p>
        </w:tc>
        <w:tc>
          <w:tcPr>
            <w:tcW w:w="2320" w:type="dxa"/>
            <w:vAlign w:val="top"/>
          </w:tcPr>
          <w:p>
            <w:pPr>
              <w:keepNext w:val="0"/>
              <w:keepLines w:val="0"/>
              <w:pageBreakBefore w:val="0"/>
              <w:kinsoku/>
              <w:wordWrap/>
              <w:topLinePunct w:val="0"/>
              <w:autoSpaceDE w:val="0"/>
              <w:autoSpaceDN w:val="0"/>
              <w:bidi w:val="0"/>
              <w:snapToGrid/>
              <w:spacing w:before="41" w:line="560" w:lineRule="exact"/>
              <w:ind w:left="683"/>
              <w:textAlignment w:val="auto"/>
              <w:rPr>
                <w:rFonts w:ascii="宋体" w:hAnsi="宋体" w:eastAsia="宋体" w:cs="宋体"/>
                <w:sz w:val="24"/>
                <w:szCs w:val="24"/>
              </w:rPr>
            </w:pPr>
            <w:r>
              <w:rPr>
                <w:rFonts w:ascii="宋体" w:hAnsi="宋体" w:eastAsia="宋体" w:cs="宋体"/>
                <w:spacing w:val="-3"/>
                <w:sz w:val="24"/>
                <w:szCs w:val="24"/>
              </w:rPr>
              <w:t>视唱练耳</w:t>
            </w:r>
          </w:p>
        </w:tc>
        <w:tc>
          <w:tcPr>
            <w:tcW w:w="1233" w:type="dxa"/>
            <w:vAlign w:val="top"/>
          </w:tcPr>
          <w:p>
            <w:pPr>
              <w:keepNext w:val="0"/>
              <w:keepLines w:val="0"/>
              <w:pageBreakBefore w:val="0"/>
              <w:kinsoku/>
              <w:wordWrap/>
              <w:topLinePunct w:val="0"/>
              <w:autoSpaceDE w:val="0"/>
              <w:autoSpaceDN w:val="0"/>
              <w:bidi w:val="0"/>
              <w:snapToGrid/>
              <w:spacing w:before="41"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7" w:line="560" w:lineRule="exact"/>
              <w:ind w:left="351"/>
              <w:textAlignment w:val="auto"/>
              <w:rPr>
                <w:rFonts w:ascii="宋体" w:hAnsi="宋体" w:eastAsia="宋体" w:cs="宋体"/>
                <w:sz w:val="24"/>
                <w:szCs w:val="24"/>
              </w:rPr>
            </w:pPr>
            <w:r>
              <w:rPr>
                <w:rFonts w:ascii="宋体" w:hAnsi="宋体" w:eastAsia="宋体" w:cs="宋体"/>
                <w:spacing w:val="-14"/>
                <w:sz w:val="24"/>
                <w:szCs w:val="24"/>
              </w:rPr>
              <w:t>10</w:t>
            </w:r>
          </w:p>
        </w:tc>
        <w:tc>
          <w:tcPr>
            <w:tcW w:w="819" w:type="dxa"/>
            <w:vAlign w:val="top"/>
          </w:tcPr>
          <w:p>
            <w:pPr>
              <w:keepNext w:val="0"/>
              <w:keepLines w:val="0"/>
              <w:pageBreakBefore w:val="0"/>
              <w:kinsoku/>
              <w:wordWrap/>
              <w:topLinePunct w:val="0"/>
              <w:autoSpaceDE w:val="0"/>
              <w:autoSpaceDN w:val="0"/>
              <w:bidi w:val="0"/>
              <w:snapToGrid/>
              <w:spacing w:before="157" w:line="560" w:lineRule="exact"/>
              <w:ind w:left="253"/>
              <w:textAlignment w:val="auto"/>
              <w:rPr>
                <w:rFonts w:ascii="宋体" w:hAnsi="宋体" w:eastAsia="宋体" w:cs="宋体"/>
                <w:sz w:val="24"/>
                <w:szCs w:val="24"/>
              </w:rPr>
            </w:pPr>
            <w:r>
              <w:rPr>
                <w:rFonts w:ascii="宋体" w:hAnsi="宋体" w:eastAsia="宋体" w:cs="宋体"/>
                <w:spacing w:val="-10"/>
                <w:sz w:val="24"/>
                <w:szCs w:val="24"/>
              </w:rPr>
              <w:t>180</w:t>
            </w:r>
          </w:p>
        </w:tc>
        <w:tc>
          <w:tcPr>
            <w:tcW w:w="707" w:type="dxa"/>
            <w:vAlign w:val="top"/>
          </w:tcPr>
          <w:p>
            <w:pPr>
              <w:keepNext w:val="0"/>
              <w:keepLines w:val="0"/>
              <w:pageBreakBefore w:val="0"/>
              <w:kinsoku/>
              <w:wordWrap/>
              <w:topLinePunct w:val="0"/>
              <w:autoSpaceDE w:val="0"/>
              <w:autoSpaceDN w:val="0"/>
              <w:bidi w:val="0"/>
              <w:snapToGrid/>
              <w:spacing w:before="158" w:line="560" w:lineRule="exact"/>
              <w:ind w:left="241"/>
              <w:textAlignment w:val="auto"/>
              <w:rPr>
                <w:rFonts w:ascii="宋体" w:hAnsi="宋体" w:eastAsia="宋体" w:cs="宋体"/>
                <w:sz w:val="24"/>
                <w:szCs w:val="24"/>
              </w:rPr>
            </w:pPr>
            <w:r>
              <w:rPr>
                <w:rFonts w:ascii="宋体" w:hAnsi="宋体" w:eastAsia="宋体" w:cs="宋体"/>
                <w:spacing w:val="-6"/>
                <w:sz w:val="24"/>
                <w:szCs w:val="24"/>
              </w:rPr>
              <w:t>80</w:t>
            </w:r>
          </w:p>
        </w:tc>
        <w:tc>
          <w:tcPr>
            <w:tcW w:w="714" w:type="dxa"/>
            <w:vAlign w:val="top"/>
          </w:tcPr>
          <w:p>
            <w:pPr>
              <w:keepNext w:val="0"/>
              <w:keepLines w:val="0"/>
              <w:pageBreakBefore w:val="0"/>
              <w:kinsoku/>
              <w:wordWrap/>
              <w:topLinePunct w:val="0"/>
              <w:autoSpaceDE w:val="0"/>
              <w:autoSpaceDN w:val="0"/>
              <w:bidi w:val="0"/>
              <w:snapToGrid/>
              <w:spacing w:before="158" w:line="560" w:lineRule="exact"/>
              <w:ind w:left="246"/>
              <w:textAlignment w:val="auto"/>
              <w:rPr>
                <w:rFonts w:ascii="宋体" w:hAnsi="宋体" w:eastAsia="宋体" w:cs="宋体"/>
                <w:sz w:val="24"/>
                <w:szCs w:val="24"/>
              </w:rPr>
            </w:pPr>
            <w:r>
              <w:rPr>
                <w:rFonts w:ascii="宋体" w:hAnsi="宋体" w:eastAsia="宋体" w:cs="宋体"/>
                <w:spacing w:val="-6"/>
                <w:sz w:val="24"/>
                <w:szCs w:val="24"/>
              </w:rPr>
              <w:t>80</w:t>
            </w:r>
          </w:p>
        </w:tc>
        <w:tc>
          <w:tcPr>
            <w:tcW w:w="768" w:type="dxa"/>
            <w:vAlign w:val="top"/>
          </w:tcPr>
          <w:p>
            <w:pPr>
              <w:keepNext w:val="0"/>
              <w:keepLines w:val="0"/>
              <w:pageBreakBefore w:val="0"/>
              <w:kinsoku/>
              <w:wordWrap/>
              <w:topLinePunct w:val="0"/>
              <w:autoSpaceDE w:val="0"/>
              <w:autoSpaceDN w:val="0"/>
              <w:bidi w:val="0"/>
              <w:snapToGrid/>
              <w:spacing w:before="158"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8"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before="158"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8"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before="158" w:line="560" w:lineRule="exact"/>
              <w:ind w:left="267"/>
              <w:textAlignment w:val="auto"/>
              <w:rPr>
                <w:rFonts w:ascii="宋体" w:hAnsi="宋体" w:eastAsia="宋体" w:cs="宋体"/>
                <w:sz w:val="24"/>
                <w:szCs w:val="24"/>
              </w:rPr>
            </w:pPr>
            <w:r>
              <w:rPr>
                <w:rFonts w:ascii="宋体" w:hAnsi="宋体" w:eastAsia="宋体" w:cs="宋体"/>
                <w:spacing w:val="-8"/>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1" w:line="560" w:lineRule="exact"/>
              <w:ind w:left="374"/>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ZZJC0017</w:t>
            </w:r>
          </w:p>
        </w:tc>
        <w:tc>
          <w:tcPr>
            <w:tcW w:w="2320" w:type="dxa"/>
            <w:vAlign w:val="top"/>
          </w:tcPr>
          <w:p>
            <w:pPr>
              <w:keepNext w:val="0"/>
              <w:keepLines w:val="0"/>
              <w:pageBreakBefore w:val="0"/>
              <w:kinsoku/>
              <w:wordWrap/>
              <w:topLinePunct w:val="0"/>
              <w:autoSpaceDE w:val="0"/>
              <w:autoSpaceDN w:val="0"/>
              <w:bidi w:val="0"/>
              <w:snapToGrid/>
              <w:spacing w:before="41" w:line="560" w:lineRule="exact"/>
              <w:ind w:left="473"/>
              <w:textAlignment w:val="auto"/>
              <w:rPr>
                <w:rFonts w:ascii="宋体" w:hAnsi="宋体" w:eastAsia="宋体" w:cs="宋体"/>
                <w:sz w:val="24"/>
                <w:szCs w:val="24"/>
              </w:rPr>
            </w:pPr>
            <w:r>
              <w:rPr>
                <w:rFonts w:ascii="宋体" w:hAnsi="宋体" w:eastAsia="宋体" w:cs="宋体"/>
                <w:spacing w:val="-7"/>
                <w:sz w:val="24"/>
                <w:szCs w:val="24"/>
              </w:rPr>
              <w:t>电钢琴集体课</w:t>
            </w:r>
          </w:p>
        </w:tc>
        <w:tc>
          <w:tcPr>
            <w:tcW w:w="1233" w:type="dxa"/>
            <w:vAlign w:val="top"/>
          </w:tcPr>
          <w:p>
            <w:pPr>
              <w:keepNext w:val="0"/>
              <w:keepLines w:val="0"/>
              <w:pageBreakBefore w:val="0"/>
              <w:kinsoku/>
              <w:wordWrap/>
              <w:topLinePunct w:val="0"/>
              <w:autoSpaceDE w:val="0"/>
              <w:autoSpaceDN w:val="0"/>
              <w:bidi w:val="0"/>
              <w:snapToGrid/>
              <w:spacing w:before="41"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8" w:line="560" w:lineRule="exact"/>
              <w:ind w:left="392"/>
              <w:textAlignment w:val="auto"/>
              <w:rPr>
                <w:rFonts w:ascii="宋体" w:hAnsi="宋体" w:eastAsia="宋体" w:cs="宋体"/>
                <w:sz w:val="24"/>
                <w:szCs w:val="24"/>
              </w:rPr>
            </w:pPr>
            <w:r>
              <w:rPr>
                <w:rFonts w:ascii="宋体" w:hAnsi="宋体" w:eastAsia="宋体" w:cs="宋体"/>
                <w:sz w:val="24"/>
                <w:szCs w:val="24"/>
              </w:rPr>
              <w:t>4</w:t>
            </w:r>
          </w:p>
        </w:tc>
        <w:tc>
          <w:tcPr>
            <w:tcW w:w="819" w:type="dxa"/>
            <w:vAlign w:val="top"/>
          </w:tcPr>
          <w:p>
            <w:pPr>
              <w:keepNext w:val="0"/>
              <w:keepLines w:val="0"/>
              <w:pageBreakBefore w:val="0"/>
              <w:kinsoku/>
              <w:wordWrap/>
              <w:topLinePunct w:val="0"/>
              <w:autoSpaceDE w:val="0"/>
              <w:autoSpaceDN w:val="0"/>
              <w:bidi w:val="0"/>
              <w:snapToGrid/>
              <w:spacing w:before="158"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158" w:line="560" w:lineRule="exact"/>
              <w:ind w:left="244"/>
              <w:textAlignment w:val="auto"/>
              <w:rPr>
                <w:rFonts w:ascii="宋体" w:hAnsi="宋体" w:eastAsia="宋体" w:cs="宋体"/>
                <w:sz w:val="24"/>
                <w:szCs w:val="24"/>
              </w:rPr>
            </w:pPr>
            <w:r>
              <w:rPr>
                <w:rFonts w:ascii="宋体" w:hAnsi="宋体" w:eastAsia="宋体" w:cs="宋体"/>
                <w:spacing w:val="-8"/>
                <w:sz w:val="24"/>
                <w:szCs w:val="24"/>
              </w:rPr>
              <w:t>36</w:t>
            </w:r>
          </w:p>
        </w:tc>
        <w:tc>
          <w:tcPr>
            <w:tcW w:w="714" w:type="dxa"/>
            <w:vAlign w:val="top"/>
          </w:tcPr>
          <w:p>
            <w:pPr>
              <w:keepNext w:val="0"/>
              <w:keepLines w:val="0"/>
              <w:pageBreakBefore w:val="0"/>
              <w:kinsoku/>
              <w:wordWrap/>
              <w:topLinePunct w:val="0"/>
              <w:autoSpaceDE w:val="0"/>
              <w:autoSpaceDN w:val="0"/>
              <w:bidi w:val="0"/>
              <w:snapToGrid/>
              <w:spacing w:before="158" w:line="560" w:lineRule="exact"/>
              <w:ind w:left="250"/>
              <w:textAlignment w:val="auto"/>
              <w:rPr>
                <w:rFonts w:ascii="宋体" w:hAnsi="宋体" w:eastAsia="宋体" w:cs="宋体"/>
                <w:sz w:val="24"/>
                <w:szCs w:val="24"/>
              </w:rPr>
            </w:pPr>
            <w:r>
              <w:rPr>
                <w:rFonts w:ascii="宋体" w:hAnsi="宋体" w:eastAsia="宋体" w:cs="宋体"/>
                <w:spacing w:val="-8"/>
                <w:sz w:val="24"/>
                <w:szCs w:val="24"/>
              </w:rPr>
              <w:t>36</w:t>
            </w:r>
          </w:p>
        </w:tc>
        <w:tc>
          <w:tcPr>
            <w:tcW w:w="768" w:type="dxa"/>
            <w:vAlign w:val="top"/>
          </w:tcPr>
          <w:p>
            <w:pPr>
              <w:keepNext w:val="0"/>
              <w:keepLines w:val="0"/>
              <w:pageBreakBefore w:val="0"/>
              <w:kinsoku/>
              <w:wordWrap/>
              <w:topLinePunct w:val="0"/>
              <w:autoSpaceDE w:val="0"/>
              <w:autoSpaceDN w:val="0"/>
              <w:bidi w:val="0"/>
              <w:snapToGrid/>
              <w:spacing w:before="158"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8"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1" w:line="560" w:lineRule="exact"/>
              <w:ind w:left="374"/>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548"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w:t>
            </w:r>
            <w:r>
              <w:rPr>
                <w:rFonts w:hint="eastAsia" w:ascii="宋体" w:hAnsi="宋体" w:eastAsia="宋体" w:cs="宋体"/>
                <w:spacing w:val="-2"/>
                <w:sz w:val="24"/>
                <w:szCs w:val="24"/>
                <w:lang w:val="en-US" w:eastAsia="zh-CN"/>
              </w:rPr>
              <w:t>3</w:t>
            </w:r>
            <w:r>
              <w:rPr>
                <w:rFonts w:ascii="宋体" w:hAnsi="宋体" w:eastAsia="宋体" w:cs="宋体"/>
                <w:spacing w:val="-2"/>
                <w:sz w:val="24"/>
                <w:szCs w:val="24"/>
              </w:rPr>
              <w:t>5</w:t>
            </w:r>
          </w:p>
        </w:tc>
        <w:tc>
          <w:tcPr>
            <w:tcW w:w="2320" w:type="dxa"/>
            <w:vAlign w:val="top"/>
          </w:tcPr>
          <w:p>
            <w:pPr>
              <w:keepNext w:val="0"/>
              <w:keepLines w:val="0"/>
              <w:pageBreakBefore w:val="0"/>
              <w:kinsoku/>
              <w:wordWrap/>
              <w:topLinePunct w:val="0"/>
              <w:autoSpaceDE w:val="0"/>
              <w:autoSpaceDN w:val="0"/>
              <w:bidi w:val="0"/>
              <w:snapToGrid/>
              <w:spacing w:before="40" w:line="560" w:lineRule="exact"/>
              <w:ind w:left="925"/>
              <w:textAlignment w:val="auto"/>
              <w:rPr>
                <w:rFonts w:ascii="宋体" w:hAnsi="宋体" w:eastAsia="宋体" w:cs="宋体"/>
                <w:sz w:val="24"/>
                <w:szCs w:val="24"/>
              </w:rPr>
            </w:pPr>
            <w:r>
              <w:rPr>
                <w:rFonts w:hint="eastAsia" w:ascii="宋体" w:hAnsi="宋体" w:eastAsia="宋体" w:cs="宋体"/>
                <w:spacing w:val="-6"/>
                <w:sz w:val="24"/>
                <w:szCs w:val="24"/>
              </w:rPr>
              <w:t>即兴伴奏</w:t>
            </w:r>
          </w:p>
        </w:tc>
        <w:tc>
          <w:tcPr>
            <w:tcW w:w="1233" w:type="dxa"/>
            <w:vAlign w:val="top"/>
          </w:tcPr>
          <w:p>
            <w:pPr>
              <w:keepNext w:val="0"/>
              <w:keepLines w:val="0"/>
              <w:pageBreakBefore w:val="0"/>
              <w:kinsoku/>
              <w:wordWrap/>
              <w:topLinePunct w:val="0"/>
              <w:autoSpaceDE w:val="0"/>
              <w:autoSpaceDN w:val="0"/>
              <w:bidi w:val="0"/>
              <w:snapToGrid/>
              <w:spacing w:before="41"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7" w:line="560" w:lineRule="exact"/>
              <w:ind w:left="396"/>
              <w:textAlignment w:val="auto"/>
              <w:rPr>
                <w:rFonts w:ascii="宋体" w:hAnsi="宋体" w:eastAsia="宋体" w:cs="宋体"/>
                <w:sz w:val="24"/>
                <w:szCs w:val="24"/>
              </w:rPr>
            </w:pPr>
            <w:r>
              <w:rPr>
                <w:rFonts w:ascii="宋体" w:hAnsi="宋体" w:eastAsia="宋体" w:cs="宋体"/>
                <w:sz w:val="24"/>
                <w:szCs w:val="24"/>
              </w:rPr>
              <w:t>2</w:t>
            </w:r>
          </w:p>
        </w:tc>
        <w:tc>
          <w:tcPr>
            <w:tcW w:w="819" w:type="dxa"/>
            <w:vAlign w:val="top"/>
          </w:tcPr>
          <w:p>
            <w:pPr>
              <w:keepNext w:val="0"/>
              <w:keepLines w:val="0"/>
              <w:pageBreakBefore w:val="0"/>
              <w:kinsoku/>
              <w:wordWrap/>
              <w:topLinePunct w:val="0"/>
              <w:autoSpaceDE w:val="0"/>
              <w:autoSpaceDN w:val="0"/>
              <w:bidi w:val="0"/>
              <w:snapToGrid/>
              <w:spacing w:before="157" w:line="560" w:lineRule="exact"/>
              <w:ind w:left="300"/>
              <w:textAlignment w:val="auto"/>
              <w:rPr>
                <w:rFonts w:ascii="宋体" w:hAnsi="宋体" w:eastAsia="宋体" w:cs="宋体"/>
                <w:sz w:val="24"/>
                <w:szCs w:val="24"/>
              </w:rPr>
            </w:pPr>
            <w:r>
              <w:rPr>
                <w:rFonts w:ascii="宋体" w:hAnsi="宋体" w:eastAsia="宋体" w:cs="宋体"/>
                <w:spacing w:val="-8"/>
                <w:sz w:val="24"/>
                <w:szCs w:val="24"/>
              </w:rPr>
              <w:t>36</w:t>
            </w:r>
          </w:p>
        </w:tc>
        <w:tc>
          <w:tcPr>
            <w:tcW w:w="707" w:type="dxa"/>
            <w:vAlign w:val="top"/>
          </w:tcPr>
          <w:p>
            <w:pPr>
              <w:keepNext w:val="0"/>
              <w:keepLines w:val="0"/>
              <w:pageBreakBefore w:val="0"/>
              <w:kinsoku/>
              <w:wordWrap/>
              <w:topLinePunct w:val="0"/>
              <w:autoSpaceDE w:val="0"/>
              <w:autoSpaceDN w:val="0"/>
              <w:bidi w:val="0"/>
              <w:snapToGrid/>
              <w:spacing w:before="156" w:line="560" w:lineRule="exact"/>
              <w:ind w:left="257"/>
              <w:textAlignment w:val="auto"/>
              <w:rPr>
                <w:rFonts w:ascii="宋体" w:hAnsi="宋体" w:eastAsia="宋体" w:cs="宋体"/>
                <w:sz w:val="24"/>
                <w:szCs w:val="24"/>
              </w:rPr>
            </w:pPr>
            <w:r>
              <w:rPr>
                <w:rFonts w:ascii="宋体" w:hAnsi="宋体" w:eastAsia="宋体" w:cs="宋体"/>
                <w:spacing w:val="-14"/>
                <w:sz w:val="24"/>
                <w:szCs w:val="24"/>
              </w:rPr>
              <w:t>18</w:t>
            </w:r>
          </w:p>
        </w:tc>
        <w:tc>
          <w:tcPr>
            <w:tcW w:w="714" w:type="dxa"/>
            <w:vAlign w:val="top"/>
          </w:tcPr>
          <w:p>
            <w:pPr>
              <w:keepNext w:val="0"/>
              <w:keepLines w:val="0"/>
              <w:pageBreakBefore w:val="0"/>
              <w:kinsoku/>
              <w:wordWrap/>
              <w:topLinePunct w:val="0"/>
              <w:autoSpaceDE w:val="0"/>
              <w:autoSpaceDN w:val="0"/>
              <w:bidi w:val="0"/>
              <w:snapToGrid/>
              <w:spacing w:before="156" w:line="560" w:lineRule="exact"/>
              <w:ind w:left="263"/>
              <w:textAlignment w:val="auto"/>
              <w:rPr>
                <w:rFonts w:ascii="宋体" w:hAnsi="宋体" w:eastAsia="宋体" w:cs="宋体"/>
                <w:sz w:val="24"/>
                <w:szCs w:val="24"/>
              </w:rPr>
            </w:pPr>
            <w:r>
              <w:rPr>
                <w:rFonts w:ascii="宋体" w:hAnsi="宋体" w:eastAsia="宋体" w:cs="宋体"/>
                <w:spacing w:val="-14"/>
                <w:sz w:val="24"/>
                <w:szCs w:val="24"/>
              </w:rPr>
              <w:t>18</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before="157" w:line="560" w:lineRule="exact"/>
              <w:ind w:left="267"/>
              <w:textAlignment w:val="auto"/>
              <w:rPr>
                <w:rFonts w:ascii="宋体" w:hAnsi="宋体" w:eastAsia="宋体" w:cs="宋体"/>
                <w:sz w:val="24"/>
                <w:szCs w:val="24"/>
              </w:rPr>
            </w:pPr>
            <w:r>
              <w:rPr>
                <w:rFonts w:ascii="宋体" w:hAnsi="宋体" w:eastAsia="宋体" w:cs="宋体"/>
                <w:spacing w:val="-8"/>
                <w:sz w:val="24"/>
                <w:szCs w:val="24"/>
              </w:rPr>
              <w:t>36</w:t>
            </w: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1" w:line="560" w:lineRule="exact"/>
              <w:ind w:left="379"/>
              <w:textAlignment w:val="auto"/>
              <w:rPr>
                <w:rFonts w:ascii="宋体" w:hAnsi="宋体" w:eastAsia="宋体" w:cs="宋体"/>
                <w:sz w:val="24"/>
                <w:szCs w:val="24"/>
              </w:rPr>
            </w:pPr>
            <w:r>
              <w:rPr>
                <w:rFonts w:ascii="宋体" w:hAnsi="宋体" w:eastAsia="宋体" w:cs="宋体"/>
                <w:spacing w:val="-5"/>
                <w:sz w:val="24"/>
                <w:szCs w:val="24"/>
              </w:rPr>
              <w:t>考试</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548" w:type="dxa"/>
            <w:vMerge w:val="restart"/>
            <w:tcBorders>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7"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ZZJC0023</w:t>
            </w:r>
          </w:p>
        </w:tc>
        <w:tc>
          <w:tcPr>
            <w:tcW w:w="2320" w:type="dxa"/>
            <w:vAlign w:val="top"/>
          </w:tcPr>
          <w:p>
            <w:pPr>
              <w:keepNext w:val="0"/>
              <w:keepLines w:val="0"/>
              <w:pageBreakBefore w:val="0"/>
              <w:kinsoku/>
              <w:wordWrap/>
              <w:topLinePunct w:val="0"/>
              <w:autoSpaceDE w:val="0"/>
              <w:autoSpaceDN w:val="0"/>
              <w:bidi w:val="0"/>
              <w:snapToGrid/>
              <w:spacing w:before="40" w:line="560" w:lineRule="exact"/>
              <w:ind w:left="925"/>
              <w:textAlignment w:val="auto"/>
              <w:rPr>
                <w:rFonts w:ascii="宋体" w:hAnsi="宋体" w:eastAsia="宋体" w:cs="宋体"/>
                <w:sz w:val="24"/>
                <w:szCs w:val="24"/>
              </w:rPr>
            </w:pPr>
            <w:r>
              <w:rPr>
                <w:rFonts w:ascii="宋体" w:hAnsi="宋体" w:eastAsia="宋体" w:cs="宋体"/>
                <w:spacing w:val="-6"/>
                <w:sz w:val="24"/>
                <w:szCs w:val="24"/>
              </w:rPr>
              <w:t>合唱</w:t>
            </w:r>
          </w:p>
        </w:tc>
        <w:tc>
          <w:tcPr>
            <w:tcW w:w="1233" w:type="dxa"/>
            <w:vAlign w:val="top"/>
          </w:tcPr>
          <w:p>
            <w:pPr>
              <w:keepNext w:val="0"/>
              <w:keepLines w:val="0"/>
              <w:pageBreakBefore w:val="0"/>
              <w:kinsoku/>
              <w:wordWrap/>
              <w:topLinePunct w:val="0"/>
              <w:autoSpaceDE w:val="0"/>
              <w:autoSpaceDN w:val="0"/>
              <w:bidi w:val="0"/>
              <w:snapToGrid/>
              <w:spacing w:before="40"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7" w:line="560" w:lineRule="exact"/>
              <w:ind w:left="392"/>
              <w:textAlignment w:val="auto"/>
              <w:rPr>
                <w:rFonts w:ascii="宋体" w:hAnsi="宋体" w:eastAsia="宋体" w:cs="宋体"/>
                <w:sz w:val="24"/>
                <w:szCs w:val="24"/>
              </w:rPr>
            </w:pPr>
            <w:r>
              <w:rPr>
                <w:rFonts w:ascii="宋体" w:hAnsi="宋体" w:eastAsia="宋体" w:cs="宋体"/>
                <w:sz w:val="24"/>
                <w:szCs w:val="24"/>
              </w:rPr>
              <w:t>4</w:t>
            </w:r>
          </w:p>
        </w:tc>
        <w:tc>
          <w:tcPr>
            <w:tcW w:w="819" w:type="dxa"/>
            <w:vAlign w:val="top"/>
          </w:tcPr>
          <w:p>
            <w:pPr>
              <w:keepNext w:val="0"/>
              <w:keepLines w:val="0"/>
              <w:pageBreakBefore w:val="0"/>
              <w:kinsoku/>
              <w:wordWrap/>
              <w:topLinePunct w:val="0"/>
              <w:autoSpaceDE w:val="0"/>
              <w:autoSpaceDN w:val="0"/>
              <w:bidi w:val="0"/>
              <w:snapToGrid/>
              <w:spacing w:before="157"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157" w:line="560" w:lineRule="exact"/>
              <w:ind w:left="244"/>
              <w:textAlignment w:val="auto"/>
              <w:rPr>
                <w:rFonts w:ascii="宋体" w:hAnsi="宋体" w:eastAsia="宋体" w:cs="宋体"/>
                <w:sz w:val="24"/>
                <w:szCs w:val="24"/>
              </w:rPr>
            </w:pPr>
            <w:r>
              <w:rPr>
                <w:rFonts w:ascii="宋体" w:hAnsi="宋体" w:eastAsia="宋体" w:cs="宋体"/>
                <w:spacing w:val="-8"/>
                <w:sz w:val="24"/>
                <w:szCs w:val="24"/>
              </w:rPr>
              <w:t>36</w:t>
            </w:r>
          </w:p>
        </w:tc>
        <w:tc>
          <w:tcPr>
            <w:tcW w:w="714" w:type="dxa"/>
            <w:vAlign w:val="top"/>
          </w:tcPr>
          <w:p>
            <w:pPr>
              <w:keepNext w:val="0"/>
              <w:keepLines w:val="0"/>
              <w:pageBreakBefore w:val="0"/>
              <w:kinsoku/>
              <w:wordWrap/>
              <w:topLinePunct w:val="0"/>
              <w:autoSpaceDE w:val="0"/>
              <w:autoSpaceDN w:val="0"/>
              <w:bidi w:val="0"/>
              <w:snapToGrid/>
              <w:spacing w:before="157" w:line="560" w:lineRule="exact"/>
              <w:ind w:left="250"/>
              <w:textAlignment w:val="auto"/>
              <w:rPr>
                <w:rFonts w:ascii="宋体" w:hAnsi="宋体" w:eastAsia="宋体" w:cs="宋体"/>
                <w:sz w:val="24"/>
                <w:szCs w:val="24"/>
              </w:rPr>
            </w:pPr>
            <w:r>
              <w:rPr>
                <w:rFonts w:ascii="宋体" w:hAnsi="宋体" w:eastAsia="宋体" w:cs="宋体"/>
                <w:spacing w:val="-8"/>
                <w:sz w:val="24"/>
                <w:szCs w:val="24"/>
              </w:rPr>
              <w:t>36</w:t>
            </w:r>
          </w:p>
        </w:tc>
        <w:tc>
          <w:tcPr>
            <w:tcW w:w="768" w:type="dxa"/>
            <w:vAlign w:val="top"/>
          </w:tcPr>
          <w:p>
            <w:pPr>
              <w:keepNext w:val="0"/>
              <w:keepLines w:val="0"/>
              <w:pageBreakBefore w:val="0"/>
              <w:kinsoku/>
              <w:wordWrap/>
              <w:topLinePunct w:val="0"/>
              <w:autoSpaceDE w:val="0"/>
              <w:autoSpaceDN w:val="0"/>
              <w:bidi w:val="0"/>
              <w:snapToGrid/>
              <w:spacing w:before="157" w:line="560" w:lineRule="exact"/>
              <w:ind w:left="275"/>
              <w:textAlignment w:val="auto"/>
              <w:rPr>
                <w:rFonts w:ascii="宋体" w:hAnsi="宋体" w:eastAsia="宋体" w:cs="宋体"/>
                <w:sz w:val="24"/>
                <w:szCs w:val="24"/>
              </w:rPr>
            </w:pPr>
            <w:r>
              <w:rPr>
                <w:rFonts w:ascii="宋体" w:hAnsi="宋体" w:eastAsia="宋体" w:cs="宋体"/>
                <w:spacing w:val="-8"/>
                <w:sz w:val="24"/>
                <w:szCs w:val="24"/>
              </w:rPr>
              <w:t>36</w:t>
            </w:r>
          </w:p>
        </w:tc>
        <w:tc>
          <w:tcPr>
            <w:tcW w:w="649" w:type="dxa"/>
            <w:vAlign w:val="top"/>
          </w:tcPr>
          <w:p>
            <w:pPr>
              <w:keepNext w:val="0"/>
              <w:keepLines w:val="0"/>
              <w:pageBreakBefore w:val="0"/>
              <w:kinsoku/>
              <w:wordWrap/>
              <w:topLinePunct w:val="0"/>
              <w:autoSpaceDE w:val="0"/>
              <w:autoSpaceDN w:val="0"/>
              <w:bidi w:val="0"/>
              <w:snapToGrid/>
              <w:spacing w:before="157" w:line="560" w:lineRule="exact"/>
              <w:ind w:left="215"/>
              <w:textAlignment w:val="auto"/>
              <w:rPr>
                <w:rFonts w:ascii="宋体" w:hAnsi="宋体" w:eastAsia="宋体" w:cs="宋体"/>
                <w:sz w:val="24"/>
                <w:szCs w:val="24"/>
              </w:rPr>
            </w:pPr>
            <w:r>
              <w:rPr>
                <w:rFonts w:ascii="宋体" w:hAnsi="宋体" w:eastAsia="宋体" w:cs="宋体"/>
                <w:spacing w:val="-8"/>
                <w:sz w:val="24"/>
                <w:szCs w:val="24"/>
              </w:rPr>
              <w:t>36</w:t>
            </w: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40" w:line="560" w:lineRule="exact"/>
              <w:ind w:left="374"/>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2" w:line="560" w:lineRule="exact"/>
              <w:ind w:left="141"/>
              <w:textAlignment w:val="auto"/>
              <w:rPr>
                <w:rFonts w:ascii="宋体" w:hAnsi="宋体" w:eastAsia="宋体" w:cs="宋体"/>
                <w:sz w:val="24"/>
                <w:szCs w:val="24"/>
              </w:rPr>
            </w:pPr>
            <w:r>
              <w:rPr>
                <w:rFonts w:ascii="宋体" w:hAnsi="宋体" w:eastAsia="宋体" w:cs="宋体"/>
                <w:spacing w:val="-2"/>
                <w:sz w:val="24"/>
                <w:szCs w:val="24"/>
              </w:rPr>
              <w:t>ZZJC0016</w:t>
            </w:r>
          </w:p>
        </w:tc>
        <w:tc>
          <w:tcPr>
            <w:tcW w:w="2320" w:type="dxa"/>
            <w:vAlign w:val="top"/>
          </w:tcPr>
          <w:p>
            <w:pPr>
              <w:keepNext w:val="0"/>
              <w:keepLines w:val="0"/>
              <w:pageBreakBefore w:val="0"/>
              <w:kinsoku/>
              <w:wordWrap/>
              <w:topLinePunct w:val="0"/>
              <w:autoSpaceDE w:val="0"/>
              <w:autoSpaceDN w:val="0"/>
              <w:bidi w:val="0"/>
              <w:snapToGrid/>
              <w:spacing w:before="36" w:line="560" w:lineRule="exact"/>
              <w:ind w:left="925"/>
              <w:textAlignment w:val="auto"/>
              <w:rPr>
                <w:rFonts w:ascii="宋体" w:hAnsi="宋体" w:eastAsia="宋体" w:cs="宋体"/>
                <w:sz w:val="24"/>
                <w:szCs w:val="24"/>
              </w:rPr>
            </w:pPr>
            <w:r>
              <w:rPr>
                <w:rFonts w:ascii="宋体" w:hAnsi="宋体" w:eastAsia="宋体" w:cs="宋体"/>
                <w:spacing w:val="-6"/>
                <w:sz w:val="24"/>
                <w:szCs w:val="24"/>
              </w:rPr>
              <w:t>合奏</w:t>
            </w:r>
          </w:p>
        </w:tc>
        <w:tc>
          <w:tcPr>
            <w:tcW w:w="1233" w:type="dxa"/>
            <w:vAlign w:val="top"/>
          </w:tcPr>
          <w:p>
            <w:pPr>
              <w:keepNext w:val="0"/>
              <w:keepLines w:val="0"/>
              <w:pageBreakBefore w:val="0"/>
              <w:kinsoku/>
              <w:wordWrap/>
              <w:topLinePunct w:val="0"/>
              <w:autoSpaceDE w:val="0"/>
              <w:autoSpaceDN w:val="0"/>
              <w:bidi w:val="0"/>
              <w:snapToGrid/>
              <w:spacing w:before="36"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2" w:line="560" w:lineRule="exact"/>
              <w:ind w:left="392"/>
              <w:textAlignment w:val="auto"/>
              <w:rPr>
                <w:rFonts w:ascii="宋体" w:hAnsi="宋体" w:eastAsia="宋体" w:cs="宋体"/>
                <w:sz w:val="24"/>
                <w:szCs w:val="24"/>
              </w:rPr>
            </w:pPr>
            <w:r>
              <w:rPr>
                <w:rFonts w:ascii="宋体" w:hAnsi="宋体" w:eastAsia="宋体" w:cs="宋体"/>
                <w:sz w:val="24"/>
                <w:szCs w:val="24"/>
              </w:rPr>
              <w:t>4</w:t>
            </w:r>
          </w:p>
        </w:tc>
        <w:tc>
          <w:tcPr>
            <w:tcW w:w="819" w:type="dxa"/>
            <w:vAlign w:val="top"/>
          </w:tcPr>
          <w:p>
            <w:pPr>
              <w:keepNext w:val="0"/>
              <w:keepLines w:val="0"/>
              <w:pageBreakBefore w:val="0"/>
              <w:kinsoku/>
              <w:wordWrap/>
              <w:topLinePunct w:val="0"/>
              <w:autoSpaceDE w:val="0"/>
              <w:autoSpaceDN w:val="0"/>
              <w:bidi w:val="0"/>
              <w:snapToGrid/>
              <w:spacing w:before="152" w:line="560" w:lineRule="exact"/>
              <w:ind w:left="301"/>
              <w:textAlignment w:val="auto"/>
              <w:rPr>
                <w:rFonts w:ascii="宋体" w:hAnsi="宋体" w:eastAsia="宋体" w:cs="宋体"/>
                <w:sz w:val="24"/>
                <w:szCs w:val="24"/>
              </w:rPr>
            </w:pPr>
            <w:r>
              <w:rPr>
                <w:rFonts w:ascii="宋体" w:hAnsi="宋体" w:eastAsia="宋体" w:cs="宋体"/>
                <w:spacing w:val="-8"/>
                <w:sz w:val="24"/>
                <w:szCs w:val="24"/>
              </w:rPr>
              <w:t>72</w:t>
            </w:r>
          </w:p>
        </w:tc>
        <w:tc>
          <w:tcPr>
            <w:tcW w:w="707" w:type="dxa"/>
            <w:vAlign w:val="top"/>
          </w:tcPr>
          <w:p>
            <w:pPr>
              <w:keepNext w:val="0"/>
              <w:keepLines w:val="0"/>
              <w:pageBreakBefore w:val="0"/>
              <w:kinsoku/>
              <w:wordWrap/>
              <w:topLinePunct w:val="0"/>
              <w:autoSpaceDE w:val="0"/>
              <w:autoSpaceDN w:val="0"/>
              <w:bidi w:val="0"/>
              <w:snapToGrid/>
              <w:spacing w:before="152" w:line="560" w:lineRule="exact"/>
              <w:ind w:left="244"/>
              <w:textAlignment w:val="auto"/>
              <w:rPr>
                <w:rFonts w:ascii="宋体" w:hAnsi="宋体" w:eastAsia="宋体" w:cs="宋体"/>
                <w:sz w:val="24"/>
                <w:szCs w:val="24"/>
              </w:rPr>
            </w:pPr>
            <w:r>
              <w:rPr>
                <w:rFonts w:ascii="宋体" w:hAnsi="宋体" w:eastAsia="宋体" w:cs="宋体"/>
                <w:spacing w:val="-8"/>
                <w:sz w:val="24"/>
                <w:szCs w:val="24"/>
              </w:rPr>
              <w:t>36</w:t>
            </w:r>
          </w:p>
        </w:tc>
        <w:tc>
          <w:tcPr>
            <w:tcW w:w="714" w:type="dxa"/>
            <w:vAlign w:val="top"/>
          </w:tcPr>
          <w:p>
            <w:pPr>
              <w:keepNext w:val="0"/>
              <w:keepLines w:val="0"/>
              <w:pageBreakBefore w:val="0"/>
              <w:kinsoku/>
              <w:wordWrap/>
              <w:topLinePunct w:val="0"/>
              <w:autoSpaceDE w:val="0"/>
              <w:autoSpaceDN w:val="0"/>
              <w:bidi w:val="0"/>
              <w:snapToGrid/>
              <w:spacing w:before="152" w:line="560" w:lineRule="exact"/>
              <w:ind w:left="250"/>
              <w:textAlignment w:val="auto"/>
              <w:rPr>
                <w:rFonts w:ascii="宋体" w:hAnsi="宋体" w:eastAsia="宋体" w:cs="宋体"/>
                <w:sz w:val="24"/>
                <w:szCs w:val="24"/>
              </w:rPr>
            </w:pPr>
            <w:r>
              <w:rPr>
                <w:rFonts w:ascii="宋体" w:hAnsi="宋体" w:eastAsia="宋体" w:cs="宋体"/>
                <w:spacing w:val="-8"/>
                <w:sz w:val="24"/>
                <w:szCs w:val="24"/>
              </w:rPr>
              <w:t>36</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before="152" w:line="560" w:lineRule="exact"/>
              <w:ind w:left="200"/>
              <w:textAlignment w:val="auto"/>
              <w:rPr>
                <w:rFonts w:ascii="宋体" w:hAnsi="宋体" w:eastAsia="宋体" w:cs="宋体"/>
                <w:sz w:val="24"/>
                <w:szCs w:val="24"/>
              </w:rPr>
            </w:pPr>
            <w:r>
              <w:rPr>
                <w:rFonts w:ascii="宋体" w:hAnsi="宋体" w:eastAsia="宋体" w:cs="宋体"/>
                <w:spacing w:val="-8"/>
                <w:sz w:val="24"/>
                <w:szCs w:val="24"/>
              </w:rPr>
              <w:t>36</w:t>
            </w:r>
          </w:p>
        </w:tc>
        <w:tc>
          <w:tcPr>
            <w:tcW w:w="741" w:type="dxa"/>
            <w:vAlign w:val="top"/>
          </w:tcPr>
          <w:p>
            <w:pPr>
              <w:keepNext w:val="0"/>
              <w:keepLines w:val="0"/>
              <w:pageBreakBefore w:val="0"/>
              <w:kinsoku/>
              <w:wordWrap/>
              <w:topLinePunct w:val="0"/>
              <w:autoSpaceDE w:val="0"/>
              <w:autoSpaceDN w:val="0"/>
              <w:bidi w:val="0"/>
              <w:snapToGrid/>
              <w:spacing w:before="152" w:line="560" w:lineRule="exact"/>
              <w:ind w:left="262"/>
              <w:textAlignment w:val="auto"/>
              <w:rPr>
                <w:rFonts w:ascii="宋体" w:hAnsi="宋体" w:eastAsia="宋体" w:cs="宋体"/>
                <w:sz w:val="24"/>
                <w:szCs w:val="24"/>
              </w:rPr>
            </w:pPr>
            <w:r>
              <w:rPr>
                <w:rFonts w:ascii="宋体" w:hAnsi="宋体" w:eastAsia="宋体" w:cs="宋体"/>
                <w:spacing w:val="-8"/>
                <w:sz w:val="24"/>
                <w:szCs w:val="24"/>
              </w:rPr>
              <w:t>36</w:t>
            </w:r>
          </w:p>
        </w:tc>
        <w:tc>
          <w:tcPr>
            <w:tcW w:w="7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584"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14" w:type="dxa"/>
            <w:vAlign w:val="top"/>
          </w:tcPr>
          <w:p>
            <w:pPr>
              <w:keepNext w:val="0"/>
              <w:keepLines w:val="0"/>
              <w:pageBreakBefore w:val="0"/>
              <w:kinsoku/>
              <w:wordWrap/>
              <w:topLinePunct w:val="0"/>
              <w:autoSpaceDE w:val="0"/>
              <w:autoSpaceDN w:val="0"/>
              <w:bidi w:val="0"/>
              <w:snapToGrid/>
              <w:spacing w:before="36"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548" w:type="dxa"/>
            <w:vMerge w:val="continue"/>
            <w:tcBorders>
              <w:top w:val="nil"/>
              <w:bottom w:val="single" w:color="000000" w:sz="10" w:space="0"/>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3974" w:type="dxa"/>
            <w:gridSpan w:val="15"/>
            <w:vAlign w:val="top"/>
          </w:tcPr>
          <w:p>
            <w:pPr>
              <w:keepNext w:val="0"/>
              <w:keepLines w:val="0"/>
              <w:pageBreakBefore w:val="0"/>
              <w:kinsoku/>
              <w:wordWrap/>
              <w:topLinePunct w:val="0"/>
              <w:autoSpaceDE w:val="0"/>
              <w:autoSpaceDN w:val="0"/>
              <w:bidi w:val="0"/>
              <w:snapToGrid/>
              <w:spacing w:before="117" w:line="560" w:lineRule="exact"/>
              <w:ind w:left="4611"/>
              <w:textAlignment w:val="auto"/>
              <w:rPr>
                <w:rFonts w:ascii="宋体" w:hAnsi="宋体" w:eastAsia="宋体" w:cs="宋体"/>
                <w:sz w:val="24"/>
                <w:szCs w:val="24"/>
              </w:rPr>
            </w:pPr>
            <w:r>
              <w:rPr>
                <w:rFonts w:ascii="宋体" w:hAnsi="宋体" w:eastAsia="宋体" w:cs="宋体"/>
                <w:spacing w:val="-4"/>
                <w:sz w:val="24"/>
                <w:szCs w:val="24"/>
              </w:rPr>
              <w:t>专业技能核心课程小计</w:t>
            </w:r>
            <w:r>
              <w:rPr>
                <w:rFonts w:ascii="宋体" w:hAnsi="宋体" w:eastAsia="宋体" w:cs="宋体"/>
                <w:spacing w:val="-32"/>
                <w:sz w:val="24"/>
                <w:szCs w:val="24"/>
              </w:rPr>
              <w:t xml:space="preserve"> </w:t>
            </w:r>
            <w:r>
              <w:rPr>
                <w:rFonts w:ascii="宋体" w:hAnsi="宋体" w:eastAsia="宋体" w:cs="宋体"/>
                <w:spacing w:val="-4"/>
                <w:sz w:val="24"/>
                <w:szCs w:val="24"/>
              </w:rPr>
              <w:t>936</w:t>
            </w:r>
            <w:r>
              <w:rPr>
                <w:rFonts w:ascii="宋体" w:hAnsi="宋体" w:eastAsia="宋体" w:cs="宋体"/>
                <w:spacing w:val="-52"/>
                <w:sz w:val="24"/>
                <w:szCs w:val="24"/>
              </w:rPr>
              <w:t xml:space="preserve"> </w:t>
            </w:r>
            <w:r>
              <w:rPr>
                <w:rFonts w:ascii="宋体" w:hAnsi="宋体" w:eastAsia="宋体" w:cs="宋体"/>
                <w:spacing w:val="-4"/>
                <w:sz w:val="24"/>
                <w:szCs w:val="24"/>
              </w:rPr>
              <w:t>课时</w:t>
            </w:r>
            <w:r>
              <w:rPr>
                <w:rFonts w:ascii="宋体" w:hAnsi="宋体" w:eastAsia="宋体" w:cs="宋体"/>
                <w:spacing w:val="51"/>
                <w:sz w:val="24"/>
                <w:szCs w:val="24"/>
              </w:rPr>
              <w:t xml:space="preserve"> </w:t>
            </w:r>
            <w:r>
              <w:rPr>
                <w:rFonts w:ascii="宋体" w:hAnsi="宋体" w:eastAsia="宋体" w:cs="宋体"/>
                <w:spacing w:val="-4"/>
                <w:sz w:val="24"/>
                <w:szCs w:val="24"/>
              </w:rPr>
              <w:t>占比</w:t>
            </w:r>
            <w:r>
              <w:rPr>
                <w:rFonts w:ascii="宋体" w:hAnsi="宋体" w:eastAsia="宋体" w:cs="宋体"/>
                <w:spacing w:val="-45"/>
                <w:sz w:val="24"/>
                <w:szCs w:val="24"/>
              </w:rPr>
              <w:t xml:space="preserve"> </w:t>
            </w:r>
            <w:r>
              <w:rPr>
                <w:rFonts w:ascii="宋体" w:hAnsi="宋体" w:eastAsia="宋体" w:cs="宋体"/>
                <w:spacing w:val="-4"/>
                <w:sz w:val="24"/>
                <w:szCs w:val="24"/>
              </w:rPr>
              <w:t>29.21%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548" w:type="dxa"/>
            <w:vMerge w:val="restart"/>
            <w:tcBorders>
              <w:top w:val="single" w:color="000000" w:sz="10" w:space="0"/>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233" w:type="dxa"/>
            <w:vAlign w:val="top"/>
          </w:tcPr>
          <w:p>
            <w:pPr>
              <w:keepNext w:val="0"/>
              <w:keepLines w:val="0"/>
              <w:pageBreakBefore w:val="0"/>
              <w:kinsoku/>
              <w:wordWrap/>
              <w:topLinePunct w:val="0"/>
              <w:autoSpaceDE w:val="0"/>
              <w:autoSpaceDN w:val="0"/>
              <w:bidi w:val="0"/>
              <w:snapToGrid/>
              <w:spacing w:before="74" w:line="560" w:lineRule="exact"/>
              <w:ind w:left="141"/>
              <w:textAlignment w:val="auto"/>
              <w:rPr>
                <w:rFonts w:ascii="宋体" w:hAnsi="宋体" w:eastAsia="宋体" w:cs="宋体"/>
                <w:sz w:val="24"/>
                <w:szCs w:val="24"/>
              </w:rPr>
            </w:pPr>
            <w:r>
              <w:rPr>
                <w:rFonts w:ascii="宋体" w:hAnsi="宋体" w:eastAsia="宋体" w:cs="宋体"/>
                <w:spacing w:val="-2"/>
                <w:sz w:val="24"/>
                <w:szCs w:val="24"/>
              </w:rPr>
              <w:t>ZZSJ0001</w:t>
            </w:r>
          </w:p>
        </w:tc>
        <w:tc>
          <w:tcPr>
            <w:tcW w:w="2320" w:type="dxa"/>
            <w:vAlign w:val="top"/>
          </w:tcPr>
          <w:p>
            <w:pPr>
              <w:keepNext w:val="0"/>
              <w:keepLines w:val="0"/>
              <w:pageBreakBefore w:val="0"/>
              <w:kinsoku/>
              <w:wordWrap/>
              <w:topLinePunct w:val="0"/>
              <w:autoSpaceDE w:val="0"/>
              <w:autoSpaceDN w:val="0"/>
              <w:bidi w:val="0"/>
              <w:snapToGrid/>
              <w:spacing w:before="38" w:line="560" w:lineRule="exact"/>
              <w:ind w:left="448"/>
              <w:textAlignment w:val="auto"/>
              <w:rPr>
                <w:rFonts w:ascii="宋体" w:hAnsi="宋体" w:eastAsia="宋体" w:cs="宋体"/>
                <w:sz w:val="24"/>
                <w:szCs w:val="24"/>
              </w:rPr>
            </w:pPr>
            <w:r>
              <w:rPr>
                <w:rFonts w:ascii="宋体" w:hAnsi="宋体" w:eastAsia="宋体" w:cs="宋体"/>
                <w:spacing w:val="-3"/>
                <w:sz w:val="24"/>
                <w:szCs w:val="24"/>
              </w:rPr>
              <w:t>企业实习实训</w:t>
            </w:r>
          </w:p>
        </w:tc>
        <w:tc>
          <w:tcPr>
            <w:tcW w:w="1233" w:type="dxa"/>
            <w:vAlign w:val="top"/>
          </w:tcPr>
          <w:p>
            <w:pPr>
              <w:keepNext w:val="0"/>
              <w:keepLines w:val="0"/>
              <w:pageBreakBefore w:val="0"/>
              <w:kinsoku/>
              <w:wordWrap/>
              <w:topLinePunct w:val="0"/>
              <w:autoSpaceDE w:val="0"/>
              <w:autoSpaceDN w:val="0"/>
              <w:bidi w:val="0"/>
              <w:snapToGrid/>
              <w:spacing w:before="38" w:line="560" w:lineRule="exact"/>
              <w:ind w:left="387"/>
              <w:textAlignment w:val="auto"/>
              <w:rPr>
                <w:rFonts w:ascii="宋体" w:hAnsi="宋体" w:eastAsia="宋体" w:cs="宋体"/>
                <w:sz w:val="24"/>
                <w:szCs w:val="24"/>
              </w:rPr>
            </w:pPr>
            <w:r>
              <w:rPr>
                <w:rFonts w:ascii="宋体" w:hAnsi="宋体" w:eastAsia="宋体" w:cs="宋体"/>
                <w:spacing w:val="-7"/>
                <w:sz w:val="24"/>
                <w:szCs w:val="24"/>
              </w:rPr>
              <w:t>必修</w:t>
            </w:r>
          </w:p>
        </w:tc>
        <w:tc>
          <w:tcPr>
            <w:tcW w:w="892" w:type="dxa"/>
            <w:vAlign w:val="top"/>
          </w:tcPr>
          <w:p>
            <w:pPr>
              <w:keepNext w:val="0"/>
              <w:keepLines w:val="0"/>
              <w:pageBreakBefore w:val="0"/>
              <w:kinsoku/>
              <w:wordWrap/>
              <w:topLinePunct w:val="0"/>
              <w:autoSpaceDE w:val="0"/>
              <w:autoSpaceDN w:val="0"/>
              <w:bidi w:val="0"/>
              <w:snapToGrid/>
              <w:spacing w:before="154" w:line="560" w:lineRule="exact"/>
              <w:ind w:left="351"/>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819" w:type="dxa"/>
            <w:vAlign w:val="top"/>
          </w:tcPr>
          <w:p>
            <w:pPr>
              <w:keepNext w:val="0"/>
              <w:keepLines w:val="0"/>
              <w:pageBreakBefore w:val="0"/>
              <w:kinsoku/>
              <w:wordWrap/>
              <w:topLinePunct w:val="0"/>
              <w:autoSpaceDE w:val="0"/>
              <w:autoSpaceDN w:val="0"/>
              <w:bidi w:val="0"/>
              <w:snapToGrid/>
              <w:spacing w:before="155" w:line="560" w:lineRule="exact"/>
              <w:ind w:left="240"/>
              <w:textAlignment w:val="auto"/>
              <w:rPr>
                <w:rFonts w:hint="default" w:ascii="宋体" w:hAnsi="宋体" w:eastAsia="宋体" w:cs="宋体"/>
                <w:sz w:val="24"/>
                <w:szCs w:val="24"/>
                <w:lang w:val="en-US" w:eastAsia="zh-CN"/>
              </w:rPr>
            </w:pPr>
            <w:r>
              <w:rPr>
                <w:rFonts w:ascii="宋体" w:hAnsi="宋体" w:eastAsia="宋体" w:cs="宋体"/>
                <w:spacing w:val="-5"/>
                <w:sz w:val="24"/>
                <w:szCs w:val="24"/>
              </w:rPr>
              <w:t>3</w:t>
            </w:r>
            <w:r>
              <w:rPr>
                <w:rFonts w:hint="eastAsia" w:ascii="宋体" w:hAnsi="宋体" w:eastAsia="宋体" w:cs="宋体"/>
                <w:spacing w:val="-5"/>
                <w:sz w:val="24"/>
                <w:szCs w:val="24"/>
                <w:lang w:val="en-US" w:eastAsia="zh-CN"/>
              </w:rPr>
              <w:t>78</w:t>
            </w:r>
          </w:p>
        </w:tc>
        <w:tc>
          <w:tcPr>
            <w:tcW w:w="707" w:type="dxa"/>
            <w:vAlign w:val="top"/>
          </w:tcPr>
          <w:p>
            <w:pPr>
              <w:keepNext w:val="0"/>
              <w:keepLines w:val="0"/>
              <w:pageBreakBefore w:val="0"/>
              <w:kinsoku/>
              <w:wordWrap/>
              <w:topLinePunct w:val="0"/>
              <w:autoSpaceDE w:val="0"/>
              <w:autoSpaceDN w:val="0"/>
              <w:bidi w:val="0"/>
              <w:snapToGrid/>
              <w:spacing w:before="155" w:line="560" w:lineRule="exact"/>
              <w:ind w:left="302"/>
              <w:textAlignment w:val="auto"/>
              <w:rPr>
                <w:rFonts w:ascii="宋体" w:hAnsi="宋体" w:eastAsia="宋体" w:cs="宋体"/>
                <w:sz w:val="24"/>
                <w:szCs w:val="24"/>
              </w:rPr>
            </w:pPr>
            <w:r>
              <w:rPr>
                <w:rFonts w:ascii="宋体" w:hAnsi="宋体" w:eastAsia="宋体" w:cs="宋体"/>
                <w:sz w:val="24"/>
                <w:szCs w:val="24"/>
              </w:rPr>
              <w:t>0</w:t>
            </w:r>
          </w:p>
        </w:tc>
        <w:tc>
          <w:tcPr>
            <w:tcW w:w="714" w:type="dxa"/>
            <w:vAlign w:val="top"/>
          </w:tcPr>
          <w:p>
            <w:pPr>
              <w:keepNext w:val="0"/>
              <w:keepLines w:val="0"/>
              <w:pageBreakBefore w:val="0"/>
              <w:kinsoku/>
              <w:wordWrap/>
              <w:topLinePunct w:val="0"/>
              <w:autoSpaceDE w:val="0"/>
              <w:autoSpaceDN w:val="0"/>
              <w:bidi w:val="0"/>
              <w:snapToGrid/>
              <w:spacing w:before="155" w:line="560" w:lineRule="exact"/>
              <w:ind w:left="190"/>
              <w:textAlignment w:val="auto"/>
              <w:rPr>
                <w:rFonts w:hint="default" w:ascii="宋体" w:hAnsi="宋体" w:eastAsia="宋体" w:cs="宋体"/>
                <w:sz w:val="24"/>
                <w:szCs w:val="24"/>
                <w:lang w:val="en-US" w:eastAsia="zh-CN"/>
              </w:rPr>
            </w:pPr>
            <w:r>
              <w:rPr>
                <w:rFonts w:ascii="宋体" w:hAnsi="宋体" w:eastAsia="宋体" w:cs="宋体"/>
                <w:spacing w:val="-5"/>
                <w:sz w:val="24"/>
                <w:szCs w:val="24"/>
              </w:rPr>
              <w:t>3</w:t>
            </w:r>
            <w:r>
              <w:rPr>
                <w:rFonts w:hint="eastAsia" w:ascii="宋体" w:hAnsi="宋体" w:eastAsia="宋体" w:cs="宋体"/>
                <w:spacing w:val="-5"/>
                <w:sz w:val="24"/>
                <w:szCs w:val="24"/>
                <w:lang w:val="en-US" w:eastAsia="zh-CN"/>
              </w:rPr>
              <w:t>78</w:t>
            </w:r>
          </w:p>
        </w:tc>
        <w:tc>
          <w:tcPr>
            <w:tcW w:w="76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49"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615"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1"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749" w:type="dxa"/>
            <w:vAlign w:val="top"/>
          </w:tcPr>
          <w:p>
            <w:pPr>
              <w:keepNext w:val="0"/>
              <w:keepLines w:val="0"/>
              <w:pageBreakBefore w:val="0"/>
              <w:kinsoku/>
              <w:wordWrap/>
              <w:topLinePunct w:val="0"/>
              <w:autoSpaceDE w:val="0"/>
              <w:autoSpaceDN w:val="0"/>
              <w:bidi w:val="0"/>
              <w:snapToGrid/>
              <w:spacing w:line="560" w:lineRule="exact"/>
              <w:jc w:val="center"/>
              <w:textAlignment w:val="auto"/>
              <w:rPr>
                <w:rFonts w:hint="default" w:ascii="Arial" w:eastAsiaTheme="minorEastAsia"/>
                <w:sz w:val="21"/>
                <w:lang w:val="en-US" w:eastAsia="zh-CN"/>
              </w:rPr>
            </w:pPr>
            <w:r>
              <w:rPr>
                <w:rFonts w:hint="eastAsia" w:ascii="宋体" w:hAnsi="宋体" w:eastAsia="宋体" w:cs="宋体"/>
                <w:spacing w:val="-5"/>
                <w:sz w:val="24"/>
                <w:szCs w:val="24"/>
                <w:lang w:val="en-US" w:eastAsia="zh-CN"/>
              </w:rPr>
              <w:t>54</w:t>
            </w:r>
          </w:p>
        </w:tc>
        <w:tc>
          <w:tcPr>
            <w:tcW w:w="584" w:type="dxa"/>
            <w:vAlign w:val="top"/>
          </w:tcPr>
          <w:p>
            <w:pPr>
              <w:keepNext w:val="0"/>
              <w:keepLines w:val="0"/>
              <w:pageBreakBefore w:val="0"/>
              <w:kinsoku/>
              <w:wordWrap/>
              <w:topLinePunct w:val="0"/>
              <w:autoSpaceDE w:val="0"/>
              <w:autoSpaceDN w:val="0"/>
              <w:bidi w:val="0"/>
              <w:snapToGrid/>
              <w:spacing w:before="155" w:line="560" w:lineRule="exact"/>
              <w:ind w:left="125"/>
              <w:textAlignment w:val="auto"/>
              <w:rPr>
                <w:rFonts w:ascii="宋体" w:hAnsi="宋体" w:eastAsia="宋体" w:cs="宋体"/>
                <w:sz w:val="24"/>
                <w:szCs w:val="24"/>
              </w:rPr>
            </w:pPr>
            <w:r>
              <w:rPr>
                <w:rFonts w:ascii="宋体" w:hAnsi="宋体" w:eastAsia="宋体" w:cs="宋体"/>
                <w:spacing w:val="-5"/>
                <w:sz w:val="24"/>
                <w:szCs w:val="24"/>
              </w:rPr>
              <w:t>324</w:t>
            </w:r>
          </w:p>
        </w:tc>
        <w:tc>
          <w:tcPr>
            <w:tcW w:w="1214" w:type="dxa"/>
            <w:vAlign w:val="top"/>
          </w:tcPr>
          <w:p>
            <w:pPr>
              <w:keepNext w:val="0"/>
              <w:keepLines w:val="0"/>
              <w:pageBreakBefore w:val="0"/>
              <w:kinsoku/>
              <w:wordWrap/>
              <w:topLinePunct w:val="0"/>
              <w:autoSpaceDE w:val="0"/>
              <w:autoSpaceDN w:val="0"/>
              <w:bidi w:val="0"/>
              <w:snapToGrid/>
              <w:spacing w:before="38" w:line="560" w:lineRule="exact"/>
              <w:ind w:left="379"/>
              <w:textAlignment w:val="auto"/>
              <w:rPr>
                <w:rFonts w:ascii="宋体" w:hAnsi="宋体" w:eastAsia="宋体" w:cs="宋体"/>
                <w:sz w:val="24"/>
                <w:szCs w:val="24"/>
              </w:rPr>
            </w:pPr>
            <w:r>
              <w:rPr>
                <w:rFonts w:ascii="宋体" w:hAnsi="宋体" w:eastAsia="宋体" w:cs="宋体"/>
                <w:spacing w:val="-5"/>
                <w:sz w:val="24"/>
                <w:szCs w:val="24"/>
              </w:rPr>
              <w:t>考查</w:t>
            </w:r>
          </w:p>
        </w:tc>
        <w:tc>
          <w:tcPr>
            <w:tcW w:w="736"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548" w:type="dxa"/>
            <w:vMerge w:val="continue"/>
            <w:tcBorders>
              <w:top w:val="nil"/>
              <w:bottom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3974" w:type="dxa"/>
            <w:gridSpan w:val="15"/>
            <w:vAlign w:val="top"/>
          </w:tcPr>
          <w:p>
            <w:pPr>
              <w:keepNext w:val="0"/>
              <w:keepLines w:val="0"/>
              <w:pageBreakBefore w:val="0"/>
              <w:kinsoku/>
              <w:wordWrap/>
              <w:topLinePunct w:val="0"/>
              <w:autoSpaceDE w:val="0"/>
              <w:autoSpaceDN w:val="0"/>
              <w:bidi w:val="0"/>
              <w:snapToGrid/>
              <w:spacing w:before="39" w:line="560" w:lineRule="exact"/>
              <w:ind w:left="4856"/>
              <w:textAlignment w:val="auto"/>
              <w:rPr>
                <w:rFonts w:ascii="宋体" w:hAnsi="宋体" w:eastAsia="宋体" w:cs="宋体"/>
                <w:sz w:val="24"/>
                <w:szCs w:val="24"/>
              </w:rPr>
            </w:pPr>
            <w:r>
              <w:rPr>
                <w:rFonts w:ascii="宋体" w:hAnsi="宋体" w:eastAsia="宋体" w:cs="宋体"/>
                <w:spacing w:val="-5"/>
                <w:sz w:val="24"/>
                <w:szCs w:val="24"/>
              </w:rPr>
              <w:t>专业实践课程小计</w:t>
            </w:r>
            <w:r>
              <w:rPr>
                <w:rFonts w:ascii="宋体" w:hAnsi="宋体" w:eastAsia="宋体" w:cs="宋体"/>
                <w:spacing w:val="-37"/>
                <w:sz w:val="24"/>
                <w:szCs w:val="24"/>
              </w:rPr>
              <w:t xml:space="preserve"> </w:t>
            </w:r>
            <w:r>
              <w:rPr>
                <w:rFonts w:ascii="宋体" w:hAnsi="宋体" w:eastAsia="宋体" w:cs="宋体"/>
                <w:spacing w:val="-5"/>
                <w:sz w:val="24"/>
                <w:szCs w:val="24"/>
              </w:rPr>
              <w:t>3</w:t>
            </w:r>
            <w:r>
              <w:rPr>
                <w:rFonts w:hint="eastAsia" w:ascii="宋体" w:hAnsi="宋体" w:eastAsia="宋体" w:cs="宋体"/>
                <w:spacing w:val="-5"/>
                <w:sz w:val="24"/>
                <w:szCs w:val="24"/>
                <w:lang w:val="en-US" w:eastAsia="zh-CN"/>
              </w:rPr>
              <w:t>78</w:t>
            </w:r>
            <w:r>
              <w:rPr>
                <w:rFonts w:ascii="宋体" w:hAnsi="宋体" w:eastAsia="宋体" w:cs="宋体"/>
                <w:spacing w:val="-51"/>
                <w:sz w:val="24"/>
                <w:szCs w:val="24"/>
              </w:rPr>
              <w:t xml:space="preserve"> </w:t>
            </w:r>
            <w:r>
              <w:rPr>
                <w:rFonts w:ascii="宋体" w:hAnsi="宋体" w:eastAsia="宋体" w:cs="宋体"/>
                <w:spacing w:val="-5"/>
                <w:sz w:val="24"/>
                <w:szCs w:val="24"/>
              </w:rPr>
              <w:t>课时</w:t>
            </w:r>
            <w:r>
              <w:rPr>
                <w:rFonts w:ascii="宋体" w:hAnsi="宋体" w:eastAsia="宋体" w:cs="宋体"/>
                <w:spacing w:val="51"/>
                <w:sz w:val="24"/>
                <w:szCs w:val="24"/>
              </w:rPr>
              <w:t xml:space="preserve"> </w:t>
            </w:r>
            <w:r>
              <w:rPr>
                <w:rFonts w:ascii="宋体" w:hAnsi="宋体" w:eastAsia="宋体" w:cs="宋体"/>
                <w:spacing w:val="-5"/>
                <w:sz w:val="24"/>
                <w:szCs w:val="24"/>
              </w:rPr>
              <w:t>占比</w:t>
            </w:r>
            <w:r>
              <w:rPr>
                <w:rFonts w:ascii="宋体" w:hAnsi="宋体" w:eastAsia="宋体" w:cs="宋体"/>
                <w:spacing w:val="-31"/>
                <w:sz w:val="24"/>
                <w:szCs w:val="24"/>
              </w:rPr>
              <w:t xml:space="preserve"> </w:t>
            </w:r>
            <w:r>
              <w:rPr>
                <w:rFonts w:ascii="宋体" w:hAnsi="宋体" w:eastAsia="宋体" w:cs="宋体"/>
                <w:spacing w:val="-5"/>
                <w:sz w:val="24"/>
                <w:szCs w:val="24"/>
              </w:rPr>
              <w:t>1</w:t>
            </w:r>
            <w:r>
              <w:rPr>
                <w:rFonts w:hint="eastAsia" w:ascii="宋体" w:hAnsi="宋体" w:eastAsia="宋体" w:cs="宋体"/>
                <w:spacing w:val="-5"/>
                <w:sz w:val="24"/>
                <w:szCs w:val="24"/>
                <w:lang w:val="en-US" w:eastAsia="zh-CN"/>
              </w:rPr>
              <w:t>1</w:t>
            </w:r>
            <w:r>
              <w:rPr>
                <w:rFonts w:ascii="宋体" w:hAnsi="宋体" w:eastAsia="宋体" w:cs="宋体"/>
                <w:spacing w:val="-5"/>
                <w:sz w:val="24"/>
                <w:szCs w:val="24"/>
              </w:rPr>
              <w:t>.</w:t>
            </w:r>
            <w:r>
              <w:rPr>
                <w:rFonts w:hint="eastAsia" w:ascii="宋体" w:hAnsi="宋体" w:eastAsia="宋体" w:cs="宋体"/>
                <w:spacing w:val="-5"/>
                <w:sz w:val="24"/>
                <w:szCs w:val="24"/>
                <w:lang w:val="en-US" w:eastAsia="zh-CN"/>
              </w:rPr>
              <w:t>80</w:t>
            </w:r>
            <w:r>
              <w:rPr>
                <w:rFonts w:ascii="宋体" w:hAnsi="宋体" w:eastAsia="宋体" w:cs="宋体"/>
                <w:spacing w:val="-5"/>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548" w:type="dxa"/>
            <w:vMerge w:val="continue"/>
            <w:tcBorders>
              <w:top w:val="nil"/>
            </w:tcBorders>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3974" w:type="dxa"/>
            <w:gridSpan w:val="15"/>
            <w:vAlign w:val="top"/>
          </w:tcPr>
          <w:p>
            <w:pPr>
              <w:keepNext w:val="0"/>
              <w:keepLines w:val="0"/>
              <w:pageBreakBefore w:val="0"/>
              <w:kinsoku/>
              <w:wordWrap/>
              <w:topLinePunct w:val="0"/>
              <w:autoSpaceDE w:val="0"/>
              <w:autoSpaceDN w:val="0"/>
              <w:bidi w:val="0"/>
              <w:snapToGrid/>
              <w:spacing w:before="40" w:line="560" w:lineRule="exact"/>
              <w:ind w:left="6218"/>
              <w:textAlignment w:val="auto"/>
              <w:rPr>
                <w:rFonts w:ascii="宋体" w:hAnsi="宋体" w:eastAsia="宋体" w:cs="宋体"/>
                <w:sz w:val="24"/>
                <w:szCs w:val="24"/>
              </w:rPr>
            </w:pPr>
            <w:r>
              <w:rPr>
                <w:rFonts w:ascii="宋体" w:hAnsi="宋体" w:eastAsia="宋体" w:cs="宋体"/>
                <w:spacing w:val="-5"/>
                <w:sz w:val="24"/>
                <w:szCs w:val="24"/>
              </w:rPr>
              <w:t>总计</w:t>
            </w:r>
            <w:r>
              <w:rPr>
                <w:rFonts w:ascii="宋体" w:hAnsi="宋体" w:eastAsia="宋体" w:cs="宋体"/>
                <w:spacing w:val="-41"/>
                <w:sz w:val="24"/>
                <w:szCs w:val="24"/>
              </w:rPr>
              <w:t xml:space="preserve"> </w:t>
            </w:r>
            <w:r>
              <w:rPr>
                <w:rFonts w:ascii="宋体" w:hAnsi="宋体" w:eastAsia="宋体" w:cs="宋体"/>
                <w:spacing w:val="-5"/>
                <w:sz w:val="24"/>
                <w:szCs w:val="24"/>
              </w:rPr>
              <w:t>3204</w:t>
            </w:r>
            <w:r>
              <w:rPr>
                <w:rFonts w:ascii="宋体" w:hAnsi="宋体" w:eastAsia="宋体" w:cs="宋体"/>
                <w:spacing w:val="-52"/>
                <w:sz w:val="24"/>
                <w:szCs w:val="24"/>
              </w:rPr>
              <w:t xml:space="preserve"> </w:t>
            </w:r>
            <w:r>
              <w:rPr>
                <w:rFonts w:ascii="宋体" w:hAnsi="宋体" w:eastAsia="宋体" w:cs="宋体"/>
                <w:spacing w:val="-5"/>
                <w:sz w:val="24"/>
                <w:szCs w:val="24"/>
              </w:rPr>
              <w:t>课时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548" w:type="dxa"/>
            <w:vAlign w:val="top"/>
          </w:tcPr>
          <w:p>
            <w:pPr>
              <w:keepNext w:val="0"/>
              <w:keepLines w:val="0"/>
              <w:pageBreakBefore w:val="0"/>
              <w:kinsoku/>
              <w:wordWrap/>
              <w:topLinePunct w:val="0"/>
              <w:autoSpaceDE w:val="0"/>
              <w:autoSpaceDN w:val="0"/>
              <w:bidi w:val="0"/>
              <w:snapToGrid/>
              <w:spacing w:line="560" w:lineRule="exact"/>
              <w:textAlignment w:val="auto"/>
              <w:rPr>
                <w:rFonts w:ascii="Arial"/>
                <w:sz w:val="21"/>
              </w:rPr>
            </w:pPr>
          </w:p>
        </w:tc>
        <w:tc>
          <w:tcPr>
            <w:tcW w:w="13974" w:type="dxa"/>
            <w:gridSpan w:val="15"/>
            <w:vAlign w:val="top"/>
          </w:tcPr>
          <w:p>
            <w:pPr>
              <w:keepNext w:val="0"/>
              <w:keepLines w:val="0"/>
              <w:pageBreakBefore w:val="0"/>
              <w:kinsoku/>
              <w:wordWrap/>
              <w:topLinePunct w:val="0"/>
              <w:autoSpaceDE w:val="0"/>
              <w:autoSpaceDN w:val="0"/>
              <w:bidi w:val="0"/>
              <w:snapToGrid/>
              <w:spacing w:before="39" w:line="560" w:lineRule="exact"/>
              <w:ind w:left="2657"/>
              <w:textAlignment w:val="auto"/>
              <w:rPr>
                <w:rFonts w:ascii="宋体" w:hAnsi="宋体" w:eastAsia="宋体" w:cs="宋体"/>
                <w:sz w:val="24"/>
                <w:szCs w:val="24"/>
              </w:rPr>
            </w:pPr>
            <w:r>
              <w:rPr>
                <w:rFonts w:ascii="宋体" w:hAnsi="宋体" w:eastAsia="宋体" w:cs="宋体"/>
                <w:spacing w:val="-5"/>
                <w:sz w:val="24"/>
                <w:szCs w:val="24"/>
              </w:rPr>
              <w:t>理论课时共计</w:t>
            </w:r>
            <w:r>
              <w:rPr>
                <w:rFonts w:ascii="宋体" w:hAnsi="宋体" w:eastAsia="宋体" w:cs="宋体"/>
                <w:spacing w:val="-31"/>
                <w:sz w:val="24"/>
                <w:szCs w:val="24"/>
              </w:rPr>
              <w:t xml:space="preserve"> </w:t>
            </w:r>
            <w:r>
              <w:rPr>
                <w:rFonts w:ascii="宋体" w:hAnsi="宋体" w:eastAsia="宋体" w:cs="宋体"/>
                <w:spacing w:val="-5"/>
                <w:sz w:val="24"/>
                <w:szCs w:val="24"/>
              </w:rPr>
              <w:t>1</w:t>
            </w:r>
            <w:r>
              <w:rPr>
                <w:rFonts w:hint="eastAsia" w:ascii="宋体" w:hAnsi="宋体" w:eastAsia="宋体" w:cs="宋体"/>
                <w:spacing w:val="-5"/>
                <w:sz w:val="24"/>
                <w:szCs w:val="24"/>
                <w:lang w:val="en-US" w:eastAsia="zh-CN"/>
              </w:rPr>
              <w:t>596</w:t>
            </w:r>
            <w:r>
              <w:rPr>
                <w:rFonts w:ascii="宋体" w:hAnsi="宋体" w:eastAsia="宋体" w:cs="宋体"/>
                <w:spacing w:val="-46"/>
                <w:sz w:val="24"/>
                <w:szCs w:val="24"/>
              </w:rPr>
              <w:t xml:space="preserve"> </w:t>
            </w:r>
            <w:r>
              <w:rPr>
                <w:rFonts w:ascii="宋体" w:hAnsi="宋体" w:eastAsia="宋体" w:cs="宋体"/>
                <w:spacing w:val="-5"/>
                <w:sz w:val="24"/>
                <w:szCs w:val="24"/>
              </w:rPr>
              <w:t>学时，</w:t>
            </w:r>
            <w:r>
              <w:rPr>
                <w:rFonts w:ascii="宋体" w:hAnsi="宋体" w:eastAsia="宋体" w:cs="宋体"/>
                <w:spacing w:val="-72"/>
                <w:sz w:val="24"/>
                <w:szCs w:val="24"/>
              </w:rPr>
              <w:t xml:space="preserve"> </w:t>
            </w:r>
            <w:r>
              <w:rPr>
                <w:rFonts w:ascii="宋体" w:hAnsi="宋体" w:eastAsia="宋体" w:cs="宋体"/>
                <w:spacing w:val="-5"/>
                <w:sz w:val="24"/>
                <w:szCs w:val="24"/>
              </w:rPr>
              <w:t>占比</w:t>
            </w:r>
            <w:r>
              <w:rPr>
                <w:rFonts w:ascii="宋体" w:hAnsi="宋体" w:eastAsia="宋体" w:cs="宋体"/>
                <w:spacing w:val="-43"/>
                <w:sz w:val="24"/>
                <w:szCs w:val="24"/>
              </w:rPr>
              <w:t xml:space="preserve"> </w:t>
            </w:r>
            <w:r>
              <w:rPr>
                <w:rFonts w:hint="eastAsia" w:ascii="宋体" w:hAnsi="宋体" w:eastAsia="宋体" w:cs="宋体"/>
                <w:spacing w:val="-43"/>
                <w:sz w:val="24"/>
                <w:szCs w:val="24"/>
                <w:lang w:val="en-US" w:eastAsia="zh-CN"/>
              </w:rPr>
              <w:t xml:space="preserve">49 .81 </w:t>
            </w:r>
            <w:r>
              <w:rPr>
                <w:rFonts w:ascii="宋体" w:hAnsi="宋体" w:eastAsia="宋体" w:cs="宋体"/>
                <w:spacing w:val="-5"/>
                <w:sz w:val="24"/>
                <w:szCs w:val="24"/>
              </w:rPr>
              <w:t>%</w:t>
            </w:r>
            <w:r>
              <w:rPr>
                <w:rFonts w:ascii="宋体" w:hAnsi="宋体" w:eastAsia="宋体" w:cs="宋体"/>
                <w:spacing w:val="29"/>
                <w:sz w:val="24"/>
                <w:szCs w:val="24"/>
              </w:rPr>
              <w:t xml:space="preserve"> </w:t>
            </w:r>
            <w:r>
              <w:rPr>
                <w:rFonts w:ascii="宋体" w:hAnsi="宋体" w:eastAsia="宋体" w:cs="宋体"/>
                <w:spacing w:val="-5"/>
                <w:sz w:val="24"/>
                <w:szCs w:val="24"/>
              </w:rPr>
              <w:t>，实践学时共计</w:t>
            </w:r>
            <w:r>
              <w:rPr>
                <w:rFonts w:ascii="宋体" w:hAnsi="宋体" w:eastAsia="宋体" w:cs="宋体"/>
                <w:spacing w:val="-31"/>
                <w:sz w:val="24"/>
                <w:szCs w:val="24"/>
              </w:rPr>
              <w:t xml:space="preserve"> </w:t>
            </w:r>
            <w:r>
              <w:rPr>
                <w:rFonts w:ascii="宋体" w:hAnsi="宋体" w:eastAsia="宋体" w:cs="宋体"/>
                <w:spacing w:val="-5"/>
                <w:sz w:val="24"/>
                <w:szCs w:val="24"/>
              </w:rPr>
              <w:t>1</w:t>
            </w:r>
            <w:r>
              <w:rPr>
                <w:rFonts w:hint="eastAsia" w:ascii="宋体" w:hAnsi="宋体" w:eastAsia="宋体" w:cs="宋体"/>
                <w:spacing w:val="-5"/>
                <w:sz w:val="24"/>
                <w:szCs w:val="24"/>
                <w:lang w:val="en-US" w:eastAsia="zh-CN"/>
              </w:rPr>
              <w:t>608</w:t>
            </w:r>
            <w:r>
              <w:rPr>
                <w:rFonts w:ascii="宋体" w:hAnsi="宋体" w:eastAsia="宋体" w:cs="宋体"/>
                <w:spacing w:val="-43"/>
                <w:sz w:val="24"/>
                <w:szCs w:val="24"/>
              </w:rPr>
              <w:t xml:space="preserve"> </w:t>
            </w:r>
            <w:r>
              <w:rPr>
                <w:rFonts w:ascii="宋体" w:hAnsi="宋体" w:eastAsia="宋体" w:cs="宋体"/>
                <w:spacing w:val="-5"/>
                <w:sz w:val="24"/>
                <w:szCs w:val="24"/>
              </w:rPr>
              <w:t>学时，</w:t>
            </w:r>
            <w:r>
              <w:rPr>
                <w:rFonts w:ascii="宋体" w:hAnsi="宋体" w:eastAsia="宋体" w:cs="宋体"/>
                <w:spacing w:val="-69"/>
                <w:sz w:val="24"/>
                <w:szCs w:val="24"/>
              </w:rPr>
              <w:t xml:space="preserve"> </w:t>
            </w:r>
            <w:r>
              <w:rPr>
                <w:rFonts w:ascii="宋体" w:hAnsi="宋体" w:eastAsia="宋体" w:cs="宋体"/>
                <w:spacing w:val="-5"/>
                <w:sz w:val="24"/>
                <w:szCs w:val="24"/>
              </w:rPr>
              <w:t>占比</w:t>
            </w:r>
            <w:r>
              <w:rPr>
                <w:rFonts w:ascii="宋体" w:hAnsi="宋体" w:eastAsia="宋体" w:cs="宋体"/>
                <w:spacing w:val="-49"/>
                <w:sz w:val="24"/>
                <w:szCs w:val="24"/>
              </w:rPr>
              <w:t xml:space="preserve"> </w:t>
            </w:r>
            <w:r>
              <w:rPr>
                <w:rFonts w:hint="eastAsia" w:ascii="宋体" w:hAnsi="宋体" w:eastAsia="宋体" w:cs="宋体"/>
                <w:spacing w:val="-49"/>
                <w:sz w:val="24"/>
                <w:szCs w:val="24"/>
                <w:lang w:val="en-US" w:eastAsia="zh-CN"/>
              </w:rPr>
              <w:t xml:space="preserve">5 0 .19  </w:t>
            </w:r>
            <w:r>
              <w:rPr>
                <w:rFonts w:ascii="宋体" w:hAnsi="宋体" w:eastAsia="宋体" w:cs="宋体"/>
                <w:spacing w:val="-5"/>
                <w:sz w:val="24"/>
                <w:szCs w:val="24"/>
              </w:rPr>
              <w:t>%。</w:t>
            </w:r>
          </w:p>
        </w:tc>
      </w:tr>
    </w:tbl>
    <w:p>
      <w:pPr>
        <w:keepNext w:val="0"/>
        <w:keepLines w:val="0"/>
        <w:pageBreakBefore w:val="0"/>
        <w:kinsoku/>
        <w:wordWrap/>
        <w:topLinePunct w:val="0"/>
        <w:autoSpaceDE w:val="0"/>
        <w:autoSpaceDN w:val="0"/>
        <w:bidi w:val="0"/>
        <w:snapToGrid/>
        <w:spacing w:before="41" w:after="94" w:line="560" w:lineRule="exact"/>
        <w:ind w:left="7608"/>
        <w:textAlignment w:val="auto"/>
        <w:rPr>
          <w:rFonts w:hint="eastAsia" w:ascii="方正仿宋简体" w:hAnsi="方正仿宋简体" w:eastAsia="方正仿宋简体" w:cs="方正仿宋简体"/>
          <w:color w:val="000000"/>
          <w:spacing w:val="-9"/>
          <w:sz w:val="24"/>
          <w:szCs w:val="24"/>
        </w:rPr>
        <w:sectPr>
          <w:pgSz w:w="16838" w:h="11906" w:orient="landscape"/>
          <w:pgMar w:top="1440" w:right="720" w:bottom="661" w:left="720" w:header="708" w:footer="0" w:gutter="0"/>
          <w:cols w:space="720" w:num="1"/>
        </w:sectPr>
      </w:pPr>
    </w:p>
    <w:p>
      <w:pPr>
        <w:keepNext w:val="0"/>
        <w:keepLines w:val="0"/>
        <w:pageBreakBefore w:val="0"/>
        <w:numPr>
          <w:ilvl w:val="0"/>
          <w:numId w:val="0"/>
        </w:numPr>
        <w:kinsoku/>
        <w:wordWrap/>
        <w:topLinePunct w:val="0"/>
        <w:autoSpaceDE w:val="0"/>
        <w:autoSpaceDN w:val="0"/>
        <w:bidi w:val="0"/>
        <w:snapToGrid/>
        <w:spacing w:after="390" w:line="560" w:lineRule="exact"/>
        <w:ind w:right="960" w:rightChars="0"/>
        <w:textAlignment w:val="auto"/>
        <w:rPr>
          <w:rFonts w:hint="eastAsia" w:ascii="方正仿宋简体" w:hAnsi="方正仿宋简体" w:eastAsia="方正仿宋简体" w:cs="方正仿宋简体"/>
          <w:b/>
          <w:bCs/>
          <w:color w:val="000000"/>
          <w:spacing w:val="-1"/>
          <w:sz w:val="28"/>
          <w:szCs w:val="28"/>
          <w:lang w:val="en-US" w:eastAsia="zh-CN"/>
        </w:rPr>
      </w:pPr>
      <w:bookmarkStart w:id="9" w:name="10"/>
      <w:bookmarkEnd w:id="9"/>
      <w:r>
        <w:rPr>
          <w:rFonts w:hint="eastAsia" w:ascii="方正仿宋简体" w:hAnsi="方正仿宋简体" w:eastAsia="方正仿宋简体" w:cs="方正仿宋简体"/>
          <w:b/>
          <w:bCs/>
          <w:color w:val="000000"/>
          <w:spacing w:val="-1"/>
          <w:sz w:val="28"/>
          <w:szCs w:val="28"/>
          <w:lang w:val="en-US" w:eastAsia="zh-CN"/>
        </w:rPr>
        <w:t>八、实施保障</w:t>
      </w:r>
    </w:p>
    <w:p>
      <w:pPr>
        <w:keepNext w:val="0"/>
        <w:keepLines w:val="0"/>
        <w:pageBreakBefore w:val="0"/>
        <w:numPr>
          <w:ilvl w:val="0"/>
          <w:numId w:val="0"/>
        </w:numPr>
        <w:kinsoku/>
        <w:wordWrap/>
        <w:topLinePunct w:val="0"/>
        <w:autoSpaceDE w:val="0"/>
        <w:autoSpaceDN w:val="0"/>
        <w:bidi w:val="0"/>
        <w:snapToGrid/>
        <w:spacing w:after="390" w:line="560" w:lineRule="exact"/>
        <w:ind w:right="960" w:rightChars="0" w:firstLine="476" w:firstLineChars="200"/>
        <w:textAlignment w:val="auto"/>
        <w:rPr>
          <w:rFonts w:hint="eastAsia" w:ascii="方正仿宋简体" w:hAnsi="方正仿宋简体" w:eastAsia="方正仿宋简体" w:cs="方正仿宋简体"/>
          <w:b/>
          <w:bCs/>
          <w:color w:val="000000"/>
          <w:spacing w:val="-1"/>
          <w:sz w:val="24"/>
          <w:szCs w:val="24"/>
          <w:lang w:val="en-US" w:eastAsia="zh-CN"/>
        </w:rPr>
      </w:pPr>
      <w:r>
        <w:rPr>
          <w:rFonts w:hint="eastAsia" w:ascii="方正仿宋简体" w:hAnsi="方正仿宋简体" w:eastAsia="方正仿宋简体" w:cs="方正仿宋简体"/>
          <w:b/>
          <w:bCs/>
          <w:color w:val="000000"/>
          <w:spacing w:val="-1"/>
          <w:sz w:val="24"/>
          <w:szCs w:val="24"/>
          <w:lang w:val="en-US" w:eastAsia="zh-CN"/>
        </w:rPr>
        <w:t>（一）师资队伍</w:t>
      </w:r>
    </w:p>
    <w:p>
      <w:pPr>
        <w:keepNext w:val="0"/>
        <w:keepLines w:val="0"/>
        <w:pageBreakBefore w:val="0"/>
        <w:kinsoku/>
        <w:wordWrap/>
        <w:topLinePunct w:val="0"/>
        <w:autoSpaceDE w:val="0"/>
        <w:autoSpaceDN w:val="0"/>
        <w:bidi w:val="0"/>
        <w:snapToGrid/>
        <w:spacing w:after="101" w:line="560" w:lineRule="exact"/>
        <w:ind w:left="260" w:right="340" w:firstLine="480"/>
        <w:jc w:val="both"/>
        <w:textAlignment w:val="auto"/>
        <w:rPr>
          <w:rFonts w:hint="eastAsia" w:ascii="方正仿宋简体" w:hAnsi="方正仿宋简体" w:eastAsia="方正仿宋简体" w:cs="方正仿宋简体"/>
          <w:color w:val="221F1F"/>
          <w:sz w:val="24"/>
          <w:szCs w:val="24"/>
          <w:lang w:eastAsia="zh-CN"/>
        </w:rPr>
      </w:pPr>
      <w:r>
        <w:rPr>
          <w:rFonts w:hint="eastAsia" w:ascii="方正仿宋简体" w:hAnsi="方正仿宋简体" w:eastAsia="方正仿宋简体" w:cs="方正仿宋简体"/>
          <w:color w:val="221F1F"/>
          <w:sz w:val="24"/>
          <w:szCs w:val="24"/>
          <w:lang w:eastAsia="zh-CN"/>
        </w:rPr>
        <w:t>本专业师资共35人，学生数与本专业教师数比例为16∶1，双师素质教师占专业教师比例为67%，专任教师队伍22人，其中正教授1人，副教授7人、讲师9人。专任教师均具备中职教师资格证，具有本科及及上学学历，其中9人具有硕士研究生学历。专任教师专业技术水平高超，理论功底扎实，师德师风严谨。兼职教师共13人，均具备中职教师资格证，具有本科及以上学历，其中在读博士1人，硕士学历4人，具备良好的思想政治素质、职业道德和工匠精神，具有扎实的专业知识和丰富的实际工作经验。教师团队结构合理，年龄合理，职称结构优良，能承担专业课程教学、实习实训指导和学生职业发展规划指导等教学任务。</w:t>
      </w:r>
    </w:p>
    <w:p>
      <w:pPr>
        <w:keepNext w:val="0"/>
        <w:keepLines w:val="0"/>
        <w:pageBreakBefore w:val="0"/>
        <w:kinsoku/>
        <w:wordWrap/>
        <w:topLinePunct w:val="0"/>
        <w:autoSpaceDE w:val="0"/>
        <w:autoSpaceDN w:val="0"/>
        <w:bidi w:val="0"/>
        <w:snapToGrid/>
        <w:spacing w:after="51" w:line="560" w:lineRule="exact"/>
        <w:ind w:left="980" w:right="960"/>
        <w:jc w:val="both"/>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kinsoku/>
        <w:wordWrap/>
        <w:topLinePunct w:val="0"/>
        <w:autoSpaceDE w:val="0"/>
        <w:autoSpaceDN w:val="0"/>
        <w:bidi w:val="0"/>
        <w:snapToGrid/>
        <w:spacing w:after="72" w:line="560" w:lineRule="exact"/>
        <w:ind w:firstLine="726" w:firstLineChars="300"/>
        <w:textAlignment w:val="auto"/>
        <w:rPr>
          <w:rFonts w:hint="eastAsia" w:ascii="方正仿宋简体" w:hAnsi="方正仿宋简体" w:eastAsia="方正仿宋简体" w:cs="方正仿宋简体"/>
          <w:b/>
          <w:bCs/>
          <w:color w:val="000000"/>
          <w:spacing w:val="7"/>
          <w:sz w:val="24"/>
          <w:szCs w:val="24"/>
          <w:lang w:eastAsia="zh-CN"/>
        </w:rPr>
      </w:pPr>
      <w:r>
        <w:rPr>
          <w:rFonts w:hint="eastAsia" w:ascii="方正仿宋简体" w:hAnsi="方正仿宋简体" w:eastAsia="方正仿宋简体" w:cs="方正仿宋简体"/>
          <w:b/>
          <w:bCs/>
          <w:color w:val="000000"/>
          <w:spacing w:val="1"/>
          <w:sz w:val="24"/>
          <w:szCs w:val="24"/>
          <w:lang w:eastAsia="zh-CN"/>
        </w:rPr>
        <w:t>（二）教学设施</w:t>
      </w:r>
    </w:p>
    <w:p>
      <w:pPr>
        <w:keepNext w:val="0"/>
        <w:keepLines w:val="0"/>
        <w:pageBreakBefore w:val="0"/>
        <w:kinsoku/>
        <w:wordWrap/>
        <w:topLinePunct w:val="0"/>
        <w:autoSpaceDE w:val="0"/>
        <w:autoSpaceDN w:val="0"/>
        <w:bidi w:val="0"/>
        <w:snapToGrid/>
        <w:spacing w:before="184" w:after="59" w:line="560" w:lineRule="exact"/>
        <w:ind w:firstLine="1140" w:firstLineChars="500"/>
        <w:textAlignment w:val="auto"/>
        <w:rPr>
          <w:rFonts w:hint="eastAsia" w:ascii="方正仿宋简体" w:hAnsi="方正仿宋简体" w:eastAsia="方正仿宋简体" w:cs="方正仿宋简体"/>
          <w:color w:val="000000"/>
          <w:spacing w:val="-21"/>
          <w:sz w:val="24"/>
          <w:szCs w:val="24"/>
          <w:lang w:eastAsia="zh-CN"/>
        </w:rPr>
      </w:pPr>
      <w:r>
        <w:rPr>
          <w:rFonts w:hint="eastAsia" w:ascii="方正仿宋简体" w:hAnsi="方正仿宋简体" w:eastAsia="方正仿宋简体" w:cs="方正仿宋简体"/>
          <w:color w:val="000000"/>
          <w:spacing w:val="-6"/>
          <w:sz w:val="24"/>
          <w:szCs w:val="24"/>
          <w:lang w:eastAsia="zh-CN"/>
        </w:rPr>
        <w:t>1.教学</w:t>
      </w:r>
    </w:p>
    <w:p>
      <w:pPr>
        <w:keepNext w:val="0"/>
        <w:keepLines w:val="0"/>
        <w:pageBreakBefore w:val="0"/>
        <w:kinsoku/>
        <w:wordWrap/>
        <w:topLinePunct w:val="0"/>
        <w:autoSpaceDE w:val="0"/>
        <w:autoSpaceDN w:val="0"/>
        <w:bidi w:val="0"/>
        <w:snapToGrid/>
        <w:spacing w:after="59" w:line="560" w:lineRule="exact"/>
        <w:ind w:left="262" w:firstLine="833" w:firstLineChars="350"/>
        <w:textAlignment w:val="auto"/>
        <w:rPr>
          <w:rFonts w:hint="eastAsia" w:ascii="方正仿宋简体" w:hAnsi="方正仿宋简体" w:eastAsia="方正仿宋简体" w:cs="方正仿宋简体"/>
          <w:color w:val="000000"/>
          <w:spacing w:val="-14"/>
          <w:sz w:val="24"/>
          <w:szCs w:val="24"/>
          <w:lang w:eastAsia="zh-CN"/>
        </w:rPr>
      </w:pPr>
      <w:r>
        <w:rPr>
          <w:rFonts w:hint="eastAsia" w:ascii="方正仿宋简体" w:hAnsi="方正仿宋简体" w:eastAsia="方正仿宋简体" w:cs="方正仿宋简体"/>
          <w:color w:val="000000"/>
          <w:spacing w:val="-1"/>
          <w:sz w:val="24"/>
          <w:szCs w:val="24"/>
          <w:lang w:eastAsia="zh-CN"/>
        </w:rPr>
        <w:t>（1）环境：多媒体教室、电钢教室、琴房、排练厅、录音室。</w:t>
      </w:r>
    </w:p>
    <w:p>
      <w:pPr>
        <w:keepNext w:val="0"/>
        <w:keepLines w:val="0"/>
        <w:pageBreakBefore w:val="0"/>
        <w:kinsoku/>
        <w:wordWrap/>
        <w:topLinePunct w:val="0"/>
        <w:autoSpaceDE w:val="0"/>
        <w:autoSpaceDN w:val="0"/>
        <w:bidi w:val="0"/>
        <w:snapToGrid/>
        <w:spacing w:after="59" w:line="560" w:lineRule="exact"/>
        <w:ind w:left="262" w:firstLine="833" w:firstLineChars="350"/>
        <w:textAlignment w:val="auto"/>
        <w:rPr>
          <w:rFonts w:hint="eastAsia" w:ascii="方正仿宋简体" w:hAnsi="方正仿宋简体" w:eastAsia="方正仿宋简体" w:cs="方正仿宋简体"/>
          <w:color w:val="000000"/>
          <w:spacing w:val="-14"/>
          <w:sz w:val="24"/>
          <w:szCs w:val="24"/>
          <w:lang w:eastAsia="zh-CN"/>
        </w:rPr>
      </w:pPr>
      <w:r>
        <w:rPr>
          <w:rFonts w:hint="eastAsia" w:ascii="方正仿宋简体" w:hAnsi="方正仿宋简体" w:eastAsia="方正仿宋简体" w:cs="方正仿宋简体"/>
          <w:color w:val="000000"/>
          <w:spacing w:val="-1"/>
          <w:sz w:val="24"/>
          <w:szCs w:val="24"/>
          <w:lang w:eastAsia="zh-CN"/>
        </w:rPr>
        <w:t>（2）专业设施：钢琴、电钢琴、多媒体设备、音响等。</w:t>
      </w:r>
    </w:p>
    <w:p>
      <w:pPr>
        <w:keepNext w:val="0"/>
        <w:keepLines w:val="0"/>
        <w:pageBreakBefore w:val="0"/>
        <w:kinsoku/>
        <w:wordWrap/>
        <w:topLinePunct w:val="0"/>
        <w:autoSpaceDE w:val="0"/>
        <w:autoSpaceDN w:val="0"/>
        <w:bidi w:val="0"/>
        <w:snapToGrid/>
        <w:spacing w:after="59" w:line="560" w:lineRule="exact"/>
        <w:ind w:left="742" w:firstLine="464" w:firstLineChars="200"/>
        <w:textAlignment w:val="auto"/>
        <w:rPr>
          <w:rFonts w:hint="eastAsia" w:ascii="方正仿宋简体" w:hAnsi="方正仿宋简体" w:eastAsia="方正仿宋简体" w:cs="方正仿宋简体"/>
          <w:color w:val="000000"/>
          <w:spacing w:val="-21"/>
          <w:sz w:val="24"/>
          <w:szCs w:val="24"/>
          <w:lang w:eastAsia="zh-CN"/>
        </w:rPr>
      </w:pPr>
      <w:r>
        <w:rPr>
          <w:rFonts w:hint="eastAsia" w:ascii="方正仿宋简体" w:hAnsi="方正仿宋简体" w:eastAsia="方正仿宋简体" w:cs="方正仿宋简体"/>
          <w:color w:val="000000"/>
          <w:spacing w:val="-4"/>
          <w:sz w:val="24"/>
          <w:szCs w:val="24"/>
          <w:lang w:eastAsia="zh-CN"/>
        </w:rPr>
        <w:t>2.实习实训</w:t>
      </w:r>
    </w:p>
    <w:p>
      <w:pPr>
        <w:keepNext w:val="0"/>
        <w:keepLines w:val="0"/>
        <w:pageBreakBefore w:val="0"/>
        <w:kinsoku/>
        <w:wordWrap/>
        <w:topLinePunct w:val="0"/>
        <w:autoSpaceDE w:val="0"/>
        <w:autoSpaceDN w:val="0"/>
        <w:bidi w:val="0"/>
        <w:snapToGrid/>
        <w:spacing w:after="59" w:line="560" w:lineRule="exact"/>
        <w:ind w:left="262" w:firstLine="833" w:firstLineChars="350"/>
        <w:textAlignment w:val="auto"/>
        <w:rPr>
          <w:rFonts w:hint="eastAsia" w:ascii="方正仿宋简体" w:hAnsi="方正仿宋简体" w:eastAsia="方正仿宋简体" w:cs="方正仿宋简体"/>
          <w:color w:val="000000"/>
          <w:spacing w:val="-14"/>
          <w:sz w:val="24"/>
          <w:szCs w:val="24"/>
          <w:lang w:eastAsia="zh-CN"/>
        </w:rPr>
      </w:pPr>
      <w:r>
        <w:rPr>
          <w:rFonts w:hint="eastAsia" w:ascii="方正仿宋简体" w:hAnsi="方正仿宋简体" w:eastAsia="方正仿宋简体" w:cs="方正仿宋简体"/>
          <w:color w:val="000000"/>
          <w:spacing w:val="-1"/>
          <w:sz w:val="24"/>
          <w:szCs w:val="24"/>
          <w:lang w:eastAsia="zh-CN"/>
        </w:rPr>
        <w:t>（1）环境：实习实训基地、琴房、礼堂。</w:t>
      </w:r>
    </w:p>
    <w:p>
      <w:pPr>
        <w:keepNext w:val="0"/>
        <w:keepLines w:val="0"/>
        <w:pageBreakBefore w:val="0"/>
        <w:kinsoku/>
        <w:wordWrap/>
        <w:topLinePunct w:val="0"/>
        <w:autoSpaceDE w:val="0"/>
        <w:autoSpaceDN w:val="0"/>
        <w:bidi w:val="0"/>
        <w:snapToGrid/>
        <w:spacing w:after="136" w:line="560" w:lineRule="exact"/>
        <w:ind w:left="262" w:firstLine="833" w:firstLineChars="350"/>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pacing w:val="-1"/>
          <w:sz w:val="24"/>
          <w:szCs w:val="24"/>
          <w:lang w:eastAsia="zh-CN"/>
        </w:rPr>
        <w:t>（2）专业设施：钢琴、电钢琴、多媒体设备、音响等。</w:t>
      </w:r>
    </w:p>
    <w:p>
      <w:pPr>
        <w:pStyle w:val="8"/>
        <w:keepNext w:val="0"/>
        <w:keepLines w:val="0"/>
        <w:pageBreakBefore w:val="0"/>
        <w:kinsoku/>
        <w:wordWrap/>
        <w:overflowPunct w:val="0"/>
        <w:topLinePunct w:val="0"/>
        <w:autoSpaceDE w:val="0"/>
        <w:autoSpaceDN w:val="0"/>
        <w:bidi w:val="0"/>
        <w:adjustRightInd w:val="0"/>
        <w:snapToGrid/>
        <w:spacing w:line="560" w:lineRule="exact"/>
        <w:ind w:left="898" w:leftChars="381" w:right="-249" w:rightChars="-113" w:hanging="60" w:hangingChars="25"/>
        <w:textAlignment w:val="auto"/>
        <w:rPr>
          <w:rFonts w:hint="eastAsia" w:ascii="方正仿宋简体" w:hAnsi="方正仿宋简体" w:eastAsia="方正仿宋简体" w:cs="方正仿宋简体"/>
          <w:b/>
          <w:kern w:val="2"/>
          <w:sz w:val="24"/>
          <w:szCs w:val="24"/>
          <w:lang w:bidi="ar-SA"/>
        </w:rPr>
      </w:pPr>
      <w:r>
        <w:rPr>
          <w:rFonts w:hint="eastAsia" w:ascii="方正仿宋简体" w:hAnsi="方正仿宋简体" w:eastAsia="方正仿宋简体" w:cs="方正仿宋简体"/>
          <w:b/>
          <w:kern w:val="2"/>
          <w:sz w:val="24"/>
          <w:szCs w:val="24"/>
          <w:lang w:bidi="ar-SA"/>
        </w:rPr>
        <w:t>（三）教学资源</w:t>
      </w:r>
    </w:p>
    <w:p>
      <w:pPr>
        <w:keepNext w:val="0"/>
        <w:keepLines w:val="0"/>
        <w:pageBreakBefore w:val="0"/>
        <w:kinsoku/>
        <w:wordWrap/>
        <w:topLinePunct w:val="0"/>
        <w:autoSpaceDE w:val="0"/>
        <w:autoSpaceDN w:val="0"/>
        <w:bidi w:val="0"/>
        <w:snapToGrid/>
        <w:spacing w:after="101" w:line="560" w:lineRule="exact"/>
        <w:ind w:left="260" w:right="340" w:firstLine="480"/>
        <w:jc w:val="both"/>
        <w:textAlignment w:val="auto"/>
        <w:rPr>
          <w:rFonts w:hint="eastAsia" w:ascii="方正仿宋简体" w:hAnsi="方正仿宋简体" w:eastAsia="方正仿宋简体" w:cs="方正仿宋简体"/>
          <w:color w:val="221F1F"/>
          <w:sz w:val="24"/>
          <w:szCs w:val="24"/>
          <w:lang w:eastAsia="zh-CN"/>
        </w:rPr>
      </w:pPr>
      <w:r>
        <w:rPr>
          <w:rFonts w:hint="eastAsia" w:ascii="方正仿宋简体" w:hAnsi="方正仿宋简体" w:eastAsia="方正仿宋简体" w:cs="方正仿宋简体"/>
          <w:color w:val="221F1F"/>
          <w:sz w:val="24"/>
          <w:szCs w:val="24"/>
          <w:lang w:eastAsia="zh-CN"/>
        </w:rPr>
        <w:t>教学资源主要包括能够满足学生专业学习、教师专业教学研究和教学实施所需的教材图书文献及数字教学资源等。</w:t>
      </w:r>
    </w:p>
    <w:p>
      <w:pPr>
        <w:pStyle w:val="8"/>
        <w:keepNext w:val="0"/>
        <w:keepLines w:val="0"/>
        <w:pageBreakBefore w:val="0"/>
        <w:kinsoku/>
        <w:wordWrap/>
        <w:overflowPunct w:val="0"/>
        <w:topLinePunct w:val="0"/>
        <w:autoSpaceDE w:val="0"/>
        <w:autoSpaceDN w:val="0"/>
        <w:bidi w:val="0"/>
        <w:adjustRightInd w:val="0"/>
        <w:snapToGrid/>
        <w:spacing w:line="560" w:lineRule="exact"/>
        <w:ind w:left="0" w:leftChars="0" w:right="-249" w:rightChars="-113" w:firstLine="960" w:firstLineChars="4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rPr>
        <w:t>1、</w:t>
      </w:r>
      <w:r>
        <w:rPr>
          <w:rFonts w:hint="eastAsia" w:ascii="方正仿宋简体" w:hAnsi="方正仿宋简体" w:eastAsia="方正仿宋简体" w:cs="方正仿宋简体"/>
          <w:sz w:val="24"/>
          <w:szCs w:val="24"/>
        </w:rPr>
        <w:t>教材选用</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《哈农钢琴练指法》</w:t>
      </w:r>
      <w:r>
        <w:rPr>
          <w:rFonts w:hint="eastAsia" w:ascii="方正仿宋简体" w:hAnsi="方正仿宋简体" w:eastAsia="方正仿宋简体" w:cs="方正仿宋简体"/>
          <w:sz w:val="24"/>
          <w:szCs w:val="24"/>
          <w:lang w:val="en-US"/>
        </w:rPr>
        <w:t xml:space="preserve">               </w:t>
      </w:r>
      <w:r>
        <w:rPr>
          <w:rFonts w:hint="eastAsia" w:ascii="方正仿宋简体" w:hAnsi="方正仿宋简体" w:eastAsia="方正仿宋简体" w:cs="方正仿宋简体"/>
          <w:sz w:val="24"/>
          <w:szCs w:val="24"/>
        </w:rPr>
        <w:t>人民音乐出版社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《拜厄钢琴基本教程》</w:t>
      </w:r>
      <w:r>
        <w:rPr>
          <w:rFonts w:hint="eastAsia" w:ascii="方正仿宋简体" w:hAnsi="方正仿宋简体" w:eastAsia="方正仿宋简体" w:cs="方正仿宋简体"/>
          <w:sz w:val="24"/>
          <w:szCs w:val="24"/>
          <w:lang w:val="en-US"/>
        </w:rPr>
        <w:t xml:space="preserve">           </w:t>
      </w:r>
      <w:r>
        <w:rPr>
          <w:rFonts w:hint="eastAsia" w:ascii="方正仿宋简体" w:hAnsi="方正仿宋简体" w:eastAsia="方正仿宋简体" w:cs="方正仿宋简体"/>
          <w:sz w:val="24"/>
          <w:szCs w:val="24"/>
        </w:rPr>
        <w:t>人民音乐出版社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《车尔尼钢琴初步教程</w:t>
      </w:r>
      <w:r>
        <w:rPr>
          <w:rFonts w:hint="eastAsia" w:ascii="方正仿宋简体" w:hAnsi="方正仿宋简体" w:eastAsia="方正仿宋简体" w:cs="方正仿宋简体"/>
          <w:sz w:val="24"/>
          <w:szCs w:val="24"/>
          <w:lang w:val="en-US"/>
        </w:rPr>
        <w:t>599</w:t>
      </w:r>
      <w:r>
        <w:rPr>
          <w:rFonts w:hint="eastAsia" w:ascii="方正仿宋简体" w:hAnsi="方正仿宋简体" w:eastAsia="方正仿宋简体" w:cs="方正仿宋简体"/>
          <w:sz w:val="24"/>
          <w:szCs w:val="24"/>
        </w:rPr>
        <w:t>》</w:t>
      </w:r>
      <w:r>
        <w:rPr>
          <w:rFonts w:hint="eastAsia" w:ascii="方正仿宋简体" w:hAnsi="方正仿宋简体" w:eastAsia="方正仿宋简体" w:cs="方正仿宋简体"/>
          <w:sz w:val="24"/>
          <w:szCs w:val="24"/>
          <w:lang w:val="en-US"/>
        </w:rPr>
        <w:t xml:space="preserve">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rPr>
        <w:t>人民音乐出版社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lang w:val="en-US"/>
        </w:rPr>
        <w:t xml:space="preserve">《车尔尼849》                       </w:t>
      </w:r>
      <w:r>
        <w:rPr>
          <w:rFonts w:hint="eastAsia" w:ascii="方正仿宋简体" w:hAnsi="方正仿宋简体" w:eastAsia="方正仿宋简体" w:cs="方正仿宋简体"/>
          <w:sz w:val="24"/>
          <w:szCs w:val="24"/>
        </w:rPr>
        <w:t>人民音乐出版社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rPr>
        <w:t xml:space="preserve">《巴赫初级钢琴曲集》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lang w:val="en-US"/>
        </w:rPr>
        <w:t xml:space="preserve">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rPr>
        <w:t>人民音乐出版社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rPr>
        <w:t>《音乐理论基础》</w:t>
      </w:r>
      <w:r>
        <w:rPr>
          <w:rFonts w:hint="eastAsia" w:ascii="方正仿宋简体" w:hAnsi="方正仿宋简体" w:eastAsia="方正仿宋简体" w:cs="方正仿宋简体"/>
          <w:sz w:val="24"/>
          <w:szCs w:val="24"/>
          <w:lang w:val="en-US"/>
        </w:rPr>
        <w:t xml:space="preserve">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lang w:val="en-US"/>
        </w:rPr>
        <w:t xml:space="preserve"> </w:t>
      </w:r>
      <w:r>
        <w:rPr>
          <w:rFonts w:hint="eastAsia" w:ascii="方正仿宋简体" w:hAnsi="方正仿宋简体" w:eastAsia="方正仿宋简体" w:cs="方正仿宋简体"/>
          <w:sz w:val="24"/>
          <w:szCs w:val="24"/>
        </w:rPr>
        <w:t>人民音乐出版社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lang w:val="en-US"/>
        </w:rPr>
        <w:t>《视唱练耳卷》                      湖南文艺出版社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lang w:val="en-US"/>
        </w:rPr>
        <w:t>《声乐卷》                              校本教材</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lang w:val="en-US"/>
        </w:rPr>
        <w:t xml:space="preserve">《简明中国音乐史》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lang w:val="en-US"/>
        </w:rPr>
        <w:t xml:space="preserve">      现代出版社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lang w:val="en-US"/>
        </w:rPr>
        <w:t xml:space="preserve">《西方音乐通史》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lang w:val="en-US"/>
        </w:rPr>
        <w:t xml:space="preserve">    上海音乐出版社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960" w:firstLineChars="400"/>
        <w:textAlignment w:val="auto"/>
        <w:rPr>
          <w:rFonts w:hint="eastAsia" w:ascii="方正仿宋简体" w:hAnsi="方正仿宋简体" w:eastAsia="方正仿宋简体" w:cs="方正仿宋简体"/>
          <w:sz w:val="24"/>
          <w:szCs w:val="24"/>
          <w:lang w:val="en-US"/>
        </w:rPr>
      </w:pPr>
      <w:r>
        <w:rPr>
          <w:rFonts w:hint="eastAsia" w:ascii="方正仿宋简体" w:hAnsi="方正仿宋简体" w:eastAsia="方正仿宋简体" w:cs="方正仿宋简体"/>
          <w:sz w:val="24"/>
          <w:szCs w:val="24"/>
          <w:lang w:val="en-US"/>
        </w:rPr>
        <w:t xml:space="preserve">《民族民间音乐》            </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lang w:val="en-US"/>
        </w:rPr>
        <w:t xml:space="preserve">      高等教育出版社</w:t>
      </w:r>
      <w:bookmarkStart w:id="10" w:name="16"/>
      <w:bookmarkEnd w:id="10"/>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rPr>
        <w:t>2、</w:t>
      </w:r>
      <w:r>
        <w:rPr>
          <w:rFonts w:hint="eastAsia" w:ascii="方正仿宋简体" w:hAnsi="方正仿宋简体" w:eastAsia="方正仿宋简体" w:cs="方正仿宋简体"/>
          <w:sz w:val="24"/>
          <w:szCs w:val="24"/>
        </w:rPr>
        <w:t>图书文献配备</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音乐科配有专业的图书资源库，包括器乐、声乐、理论研究等各专业类别的乐谱、期刊和专业理论书籍。与职业类相关的专业图书文献还包括：音乐表演行业政策法规、行业标准、艺术规范等；音乐表演专业类图书和实务案例类图书；音乐表演专业学术期刊。</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rPr>
        <w:t>3、</w:t>
      </w:r>
      <w:r>
        <w:rPr>
          <w:rFonts w:hint="eastAsia" w:ascii="方正仿宋简体" w:hAnsi="方正仿宋简体" w:eastAsia="方正仿宋简体" w:cs="方正仿宋简体"/>
          <w:sz w:val="24"/>
          <w:szCs w:val="24"/>
        </w:rPr>
        <w:t>数字教学资源配置</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为方便师生查阅资料，设立了多媒体资源库，其中包含了大量与本专业相关的音视频素材、教学课件、数字化教学案例库、虚拟仿真软件、数字教材等专业教学资源库，种类丰富、形式多样、使用便捷、动态更新，能满足教学要求。</w:t>
      </w:r>
    </w:p>
    <w:p>
      <w:pPr>
        <w:keepNext w:val="0"/>
        <w:keepLines w:val="0"/>
        <w:pageBreakBefore w:val="0"/>
        <w:kinsoku/>
        <w:wordWrap/>
        <w:overflowPunct w:val="0"/>
        <w:topLinePunct w:val="0"/>
        <w:autoSpaceDE w:val="0"/>
        <w:autoSpaceDN w:val="0"/>
        <w:bidi w:val="0"/>
        <w:adjustRightInd w:val="0"/>
        <w:snapToGrid/>
        <w:spacing w:before="1" w:line="560" w:lineRule="exact"/>
        <w:ind w:firstLine="480" w:firstLineChars="200"/>
        <w:textAlignment w:val="auto"/>
        <w:outlineLvl w:val="0"/>
        <w:rPr>
          <w:rFonts w:hint="eastAsia" w:ascii="方正仿宋简体" w:hAnsi="方正仿宋简体" w:eastAsia="方正仿宋简体" w:cs="方正仿宋简体"/>
          <w:b/>
          <w:sz w:val="24"/>
          <w:szCs w:val="24"/>
          <w:lang w:eastAsia="zh-CN"/>
        </w:rPr>
      </w:pPr>
      <w:r>
        <w:rPr>
          <w:rFonts w:hint="eastAsia" w:ascii="方正仿宋简体" w:hAnsi="方正仿宋简体" w:eastAsia="方正仿宋简体" w:cs="方正仿宋简体"/>
          <w:b/>
          <w:sz w:val="24"/>
          <w:szCs w:val="24"/>
          <w:lang w:eastAsia="zh-CN"/>
        </w:rPr>
        <w:t>（四）教学方法</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rPr>
        <w:t>1、</w:t>
      </w:r>
      <w:r>
        <w:rPr>
          <w:rFonts w:hint="eastAsia" w:ascii="方正仿宋简体" w:hAnsi="方正仿宋简体" w:eastAsia="方正仿宋简体" w:cs="方正仿宋简体"/>
          <w:sz w:val="24"/>
          <w:szCs w:val="24"/>
        </w:rPr>
        <w:t>公共基础课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公共基础课教学立足于提高学生文化素养，既为学生的专业学习服务，又为学生的继续学习和终身发展打好基础。在教学过程中，从学生实际出发，结合专业特点，努力进行教学改革，以学生为主体，通过自主学习、合作学习、探究学习和分层教学等方法，努力调动学生的学习积极性，提高公共基础课教学的有效性，促进学生综合素质的提高和职业能力的形成。</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rPr>
        <w:t>2、</w:t>
      </w:r>
      <w:r>
        <w:rPr>
          <w:rFonts w:hint="eastAsia" w:ascii="方正仿宋简体" w:hAnsi="方正仿宋简体" w:eastAsia="方正仿宋简体" w:cs="方正仿宋简体"/>
          <w:sz w:val="24"/>
          <w:szCs w:val="24"/>
        </w:rPr>
        <w:t>专业技能课</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专业技能课程教学，推行工（演）学结合，努力实现教学内容与职业标准、教学过程与生产过程的对接。在加强专业基础教学的同时，强化对职业岗位技能的训练，根据音乐（声乐、器乐表演）专业的特点，加强教师的专业示范和个别指导，注重因材施教，通过理论实践一体化的教学模式，促进学生专业知识和技能同步增长，确保专业教学既满足职业岗位的需求，又为学生未来的职业发展打下坚实基础。</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val="en-US" w:eastAsia="zh-CN"/>
        </w:rPr>
        <w:t>3、</w:t>
      </w:r>
      <w:r>
        <w:rPr>
          <w:rFonts w:hint="eastAsia" w:ascii="方正仿宋简体" w:hAnsi="方正仿宋简体" w:eastAsia="方正仿宋简体" w:cs="方正仿宋简体"/>
          <w:sz w:val="24"/>
          <w:szCs w:val="24"/>
          <w:lang w:eastAsia="zh-CN"/>
        </w:rPr>
        <w:t>实践教学环节(包括顶岗实习)</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实践教学(包括顶岗实习) 是“订单式”人才培养过程的重要环节，主要</w:t>
      </w:r>
      <w:r>
        <w:rPr>
          <w:rFonts w:hint="eastAsia" w:ascii="方正仿宋简体" w:hAnsi="方正仿宋简体" w:eastAsia="方正仿宋简体" w:cs="方正仿宋简体"/>
          <w:sz w:val="24"/>
          <w:szCs w:val="24"/>
          <w:lang w:val="en-US" w:eastAsia="zh-CN"/>
        </w:rPr>
        <w:t>由</w:t>
      </w:r>
      <w:r>
        <w:rPr>
          <w:rFonts w:hint="eastAsia" w:ascii="方正仿宋简体" w:hAnsi="方正仿宋简体" w:eastAsia="方正仿宋简体" w:cs="方正仿宋简体"/>
          <w:sz w:val="24"/>
          <w:szCs w:val="24"/>
        </w:rPr>
        <w:t>学校与用人单位共同承担实践环节的指导与组织</w:t>
      </w:r>
      <w:r>
        <w:rPr>
          <w:rFonts w:hint="eastAsia" w:ascii="方正仿宋简体" w:hAnsi="方正仿宋简体" w:eastAsia="方正仿宋简体" w:cs="方正仿宋简体"/>
          <w:sz w:val="24"/>
          <w:szCs w:val="24"/>
          <w:lang w:eastAsia="zh-CN"/>
        </w:rPr>
        <w:t>，</w:t>
      </w:r>
      <w:r>
        <w:rPr>
          <w:rFonts w:hint="eastAsia" w:ascii="方正仿宋简体" w:hAnsi="方正仿宋简体" w:eastAsia="方正仿宋简体" w:cs="方正仿宋简体"/>
          <w:sz w:val="24"/>
          <w:szCs w:val="24"/>
        </w:rPr>
        <w:t>用人单位应提供符合培养目标的工作实践岗位</w:t>
      </w:r>
      <w:r>
        <w:rPr>
          <w:rFonts w:hint="eastAsia" w:ascii="方正仿宋简体" w:hAnsi="方正仿宋简体" w:eastAsia="方正仿宋简体" w:cs="方正仿宋简体"/>
          <w:sz w:val="24"/>
          <w:szCs w:val="24"/>
          <w:lang w:eastAsia="zh-CN"/>
        </w:rPr>
        <w:t>，</w:t>
      </w:r>
      <w:r>
        <w:rPr>
          <w:rFonts w:hint="eastAsia" w:ascii="方正仿宋简体" w:hAnsi="方正仿宋简体" w:eastAsia="方正仿宋简体" w:cs="方正仿宋简体"/>
          <w:sz w:val="24"/>
          <w:szCs w:val="24"/>
        </w:rPr>
        <w:t>实践教学环节时间不少于一学期。</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以提高实践技能为培养目标，将职业资格证培训考试纳入实践教学体系，构建“双证融通(毕业证书+职业资格证书)”的培养方式，为学生就业提供保障。</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以专业</w:t>
      </w:r>
      <w:r>
        <w:rPr>
          <w:rFonts w:hint="eastAsia" w:ascii="方正仿宋简体" w:hAnsi="方正仿宋简体" w:eastAsia="方正仿宋简体" w:cs="方正仿宋简体"/>
          <w:sz w:val="24"/>
          <w:szCs w:val="24"/>
          <w:lang w:val="en-US" w:eastAsia="zh-CN"/>
        </w:rPr>
        <w:t>必修</w:t>
      </w:r>
      <w:r>
        <w:rPr>
          <w:rFonts w:hint="eastAsia" w:ascii="方正仿宋简体" w:hAnsi="方正仿宋简体" w:eastAsia="方正仿宋简体" w:cs="方正仿宋简体"/>
          <w:sz w:val="24"/>
          <w:szCs w:val="24"/>
        </w:rPr>
        <w:t>课程</w:t>
      </w:r>
      <w:r>
        <w:rPr>
          <w:rFonts w:hint="eastAsia" w:ascii="方正仿宋简体" w:hAnsi="方正仿宋简体" w:eastAsia="方正仿宋简体" w:cs="方正仿宋简体"/>
          <w:sz w:val="24"/>
          <w:szCs w:val="24"/>
          <w:lang w:val="en-US" w:eastAsia="zh-CN"/>
        </w:rPr>
        <w:t>与</w:t>
      </w:r>
      <w:r>
        <w:rPr>
          <w:rFonts w:hint="eastAsia" w:ascii="方正仿宋简体" w:hAnsi="方正仿宋简体" w:eastAsia="方正仿宋简体" w:cs="方正仿宋简体"/>
          <w:sz w:val="24"/>
          <w:szCs w:val="24"/>
        </w:rPr>
        <w:t>部分理论课程为基础，对应设置了</w:t>
      </w:r>
      <w:r>
        <w:rPr>
          <w:rFonts w:hint="eastAsia" w:ascii="方正仿宋简体" w:hAnsi="方正仿宋简体" w:eastAsia="方正仿宋简体" w:cs="方正仿宋简体"/>
          <w:sz w:val="24"/>
          <w:szCs w:val="24"/>
          <w:lang w:val="en-US" w:eastAsia="zh-CN"/>
        </w:rPr>
        <w:t>1+X</w:t>
      </w:r>
      <w:r>
        <w:rPr>
          <w:rFonts w:hint="eastAsia" w:ascii="方正仿宋简体" w:hAnsi="方正仿宋简体" w:eastAsia="方正仿宋简体" w:cs="方正仿宋简体"/>
          <w:sz w:val="24"/>
          <w:szCs w:val="24"/>
        </w:rPr>
        <w:t>职业资格证书培训和考证。同时，将职业资格证的培训与考试</w:t>
      </w:r>
      <w:r>
        <w:rPr>
          <w:rFonts w:hint="eastAsia" w:ascii="方正仿宋简体" w:hAnsi="方正仿宋简体" w:eastAsia="方正仿宋简体" w:cs="方正仿宋简体"/>
          <w:sz w:val="24"/>
          <w:szCs w:val="24"/>
          <w:lang w:val="en-US" w:eastAsia="zh-CN"/>
        </w:rPr>
        <w:t>纳入</w:t>
      </w:r>
      <w:r>
        <w:rPr>
          <w:rFonts w:hint="eastAsia" w:ascii="方正仿宋简体" w:hAnsi="方正仿宋简体" w:eastAsia="方正仿宋简体" w:cs="方正仿宋简体"/>
          <w:sz w:val="24"/>
          <w:szCs w:val="24"/>
        </w:rPr>
        <w:t>课程体系，分别设置在</w:t>
      </w:r>
      <w:r>
        <w:rPr>
          <w:rFonts w:hint="eastAsia" w:ascii="方正仿宋简体" w:hAnsi="方正仿宋简体" w:eastAsia="方正仿宋简体" w:cs="方正仿宋简体"/>
          <w:sz w:val="24"/>
          <w:szCs w:val="24"/>
          <w:lang w:val="en-US" w:eastAsia="zh-CN"/>
        </w:rPr>
        <w:t>专业</w:t>
      </w:r>
      <w:r>
        <w:rPr>
          <w:rFonts w:hint="eastAsia" w:ascii="方正仿宋简体" w:hAnsi="方正仿宋简体" w:eastAsia="方正仿宋简体" w:cs="方正仿宋简体"/>
          <w:sz w:val="24"/>
          <w:szCs w:val="24"/>
        </w:rPr>
        <w:t>选修课与</w:t>
      </w:r>
      <w:r>
        <w:rPr>
          <w:rFonts w:hint="eastAsia" w:ascii="方正仿宋简体" w:hAnsi="方正仿宋简体" w:eastAsia="方正仿宋简体" w:cs="方正仿宋简体"/>
          <w:sz w:val="24"/>
          <w:szCs w:val="24"/>
          <w:lang w:val="en-US" w:eastAsia="zh-CN"/>
        </w:rPr>
        <w:t>专业</w:t>
      </w:r>
      <w:r>
        <w:rPr>
          <w:rFonts w:hint="eastAsia" w:ascii="方正仿宋简体" w:hAnsi="方正仿宋简体" w:eastAsia="方正仿宋简体" w:cs="方正仿宋简体"/>
          <w:sz w:val="24"/>
          <w:szCs w:val="24"/>
        </w:rPr>
        <w:t>实践课</w:t>
      </w:r>
      <w:r>
        <w:rPr>
          <w:rFonts w:hint="eastAsia" w:ascii="方正仿宋简体" w:hAnsi="方正仿宋简体" w:eastAsia="方正仿宋简体" w:cs="方正仿宋简体"/>
          <w:sz w:val="24"/>
          <w:szCs w:val="24"/>
          <w:lang w:val="en-US" w:eastAsia="zh-CN"/>
        </w:rPr>
        <w:t>程</w:t>
      </w:r>
      <w:r>
        <w:rPr>
          <w:rFonts w:hint="eastAsia" w:ascii="方正仿宋简体" w:hAnsi="方正仿宋简体" w:eastAsia="方正仿宋简体" w:cs="方正仿宋简体"/>
          <w:sz w:val="24"/>
          <w:szCs w:val="24"/>
        </w:rPr>
        <w:t>中。</w:t>
      </w:r>
    </w:p>
    <w:p>
      <w:pPr>
        <w:pStyle w:val="8"/>
        <w:keepNext w:val="0"/>
        <w:keepLines w:val="0"/>
        <w:pageBreakBefore w:val="0"/>
        <w:kinsoku/>
        <w:wordWrap/>
        <w:overflowPunct w:val="0"/>
        <w:topLinePunct w:val="0"/>
        <w:autoSpaceDE w:val="0"/>
        <w:autoSpaceDN w:val="0"/>
        <w:bidi w:val="0"/>
        <w:adjustRightInd w:val="0"/>
        <w:snapToGrid/>
        <w:spacing w:line="560" w:lineRule="exact"/>
        <w:ind w:left="0" w:right="-249" w:rightChars="-113" w:firstLine="480" w:firstLineChars="200"/>
        <w:textAlignment w:val="auto"/>
        <w:rPr>
          <w:rFonts w:hint="eastAsia" w:ascii="方正仿宋简体" w:hAnsi="方正仿宋简体" w:eastAsia="方正仿宋简体" w:cs="方正仿宋简体"/>
          <w:sz w:val="24"/>
          <w:szCs w:val="24"/>
          <w:lang w:val="en-US" w:eastAsia="zh-CN"/>
        </w:rPr>
      </w:pPr>
    </w:p>
    <w:p>
      <w:pPr>
        <w:keepNext w:val="0"/>
        <w:keepLines w:val="0"/>
        <w:pageBreakBefore w:val="0"/>
        <w:numPr>
          <w:ilvl w:val="0"/>
          <w:numId w:val="4"/>
        </w:numPr>
        <w:kinsoku/>
        <w:wordWrap/>
        <w:topLinePunct w:val="0"/>
        <w:autoSpaceDE w:val="0"/>
        <w:autoSpaceDN w:val="0"/>
        <w:bidi w:val="0"/>
        <w:snapToGrid/>
        <w:spacing w:after="151" w:line="560" w:lineRule="exact"/>
        <w:ind w:left="742"/>
        <w:textAlignment w:val="auto"/>
        <w:rPr>
          <w:rFonts w:hint="eastAsia" w:ascii="方正仿宋简体" w:hAnsi="方正仿宋简体" w:eastAsia="方正仿宋简体" w:cs="方正仿宋简体"/>
          <w:b/>
          <w:bCs/>
          <w:color w:val="000000"/>
          <w:spacing w:val="5"/>
          <w:sz w:val="24"/>
          <w:szCs w:val="24"/>
          <w:lang w:eastAsia="zh-CN"/>
        </w:rPr>
      </w:pPr>
      <w:r>
        <w:rPr>
          <w:rFonts w:hint="eastAsia" w:ascii="方正仿宋简体" w:hAnsi="方正仿宋简体" w:eastAsia="方正仿宋简体" w:cs="方正仿宋简体"/>
          <w:b/>
          <w:bCs/>
          <w:color w:val="000000"/>
          <w:spacing w:val="1"/>
          <w:sz w:val="24"/>
          <w:szCs w:val="24"/>
          <w:lang w:val="en-US" w:eastAsia="zh-CN"/>
        </w:rPr>
        <w:t>学习评价</w:t>
      </w:r>
    </w:p>
    <w:p>
      <w:pPr>
        <w:keepNext w:val="0"/>
        <w:keepLines w:val="0"/>
        <w:pageBreakBefore w:val="0"/>
        <w:numPr>
          <w:ilvl w:val="0"/>
          <w:numId w:val="0"/>
        </w:numPr>
        <w:kinsoku/>
        <w:wordWrap/>
        <w:topLinePunct w:val="0"/>
        <w:autoSpaceDE w:val="0"/>
        <w:autoSpaceDN w:val="0"/>
        <w:bidi w:val="0"/>
        <w:snapToGrid/>
        <w:spacing w:after="151" w:line="560" w:lineRule="exact"/>
        <w:ind w:leftChars="336"/>
        <w:textAlignment w:val="auto"/>
        <w:rPr>
          <w:rFonts w:hint="eastAsia" w:ascii="方正仿宋简体" w:hAnsi="方正仿宋简体" w:eastAsia="方正仿宋简体" w:cs="方正仿宋简体"/>
          <w:b w:val="0"/>
          <w:bCs w:val="0"/>
          <w:color w:val="000000"/>
          <w:spacing w:val="5"/>
          <w:sz w:val="24"/>
          <w:szCs w:val="24"/>
          <w:lang w:eastAsia="zh-CN"/>
        </w:rPr>
      </w:pPr>
      <w:r>
        <w:rPr>
          <w:rFonts w:hint="eastAsia" w:ascii="方正仿宋简体" w:hAnsi="方正仿宋简体" w:eastAsia="方正仿宋简体" w:cs="方正仿宋简体"/>
          <w:b w:val="0"/>
          <w:bCs w:val="0"/>
          <w:color w:val="000000"/>
          <w:spacing w:val="1"/>
          <w:sz w:val="24"/>
          <w:szCs w:val="24"/>
          <w:lang w:val="en-US" w:eastAsia="zh-CN"/>
        </w:rPr>
        <w:t xml:space="preserve">1、 </w:t>
      </w:r>
      <w:r>
        <w:rPr>
          <w:rFonts w:hint="eastAsia" w:ascii="方正仿宋简体" w:hAnsi="方正仿宋简体" w:eastAsia="方正仿宋简体" w:cs="方正仿宋简体"/>
          <w:b w:val="0"/>
          <w:bCs w:val="0"/>
          <w:color w:val="000000"/>
          <w:spacing w:val="1"/>
          <w:sz w:val="24"/>
          <w:szCs w:val="24"/>
          <w:lang w:eastAsia="zh-CN"/>
        </w:rPr>
        <w:t>过程评价</w:t>
      </w:r>
    </w:p>
    <w:p>
      <w:pPr>
        <w:keepNext w:val="0"/>
        <w:keepLines w:val="0"/>
        <w:pageBreakBefore w:val="0"/>
        <w:kinsoku/>
        <w:wordWrap/>
        <w:topLinePunct w:val="0"/>
        <w:autoSpaceDE w:val="0"/>
        <w:autoSpaceDN w:val="0"/>
        <w:bidi w:val="0"/>
        <w:snapToGrid/>
        <w:spacing w:after="74" w:line="560" w:lineRule="exact"/>
        <w:ind w:left="260" w:right="120" w:firstLine="480"/>
        <w:jc w:val="both"/>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000000"/>
          <w:sz w:val="24"/>
          <w:szCs w:val="24"/>
          <w:lang w:eastAsia="zh-CN"/>
        </w:rPr>
        <w:t>课程采用“</w:t>
      </w:r>
      <w:r>
        <w:rPr>
          <w:rFonts w:hint="eastAsia" w:ascii="方正仿宋简体" w:hAnsi="方正仿宋简体" w:eastAsia="方正仿宋简体" w:cs="方正仿宋简体"/>
          <w:color w:val="000000"/>
          <w:spacing w:val="-6"/>
          <w:sz w:val="24"/>
          <w:szCs w:val="24"/>
          <w:lang w:eastAsia="zh-CN"/>
        </w:rPr>
        <w:t>边学边评、以评促学、学评同步”</w:t>
      </w:r>
      <w:r>
        <w:rPr>
          <w:rFonts w:hint="eastAsia" w:ascii="方正仿宋简体" w:hAnsi="方正仿宋简体" w:eastAsia="方正仿宋简体" w:cs="方正仿宋简体"/>
          <w:color w:val="000000"/>
          <w:spacing w:val="-10"/>
          <w:sz w:val="24"/>
          <w:szCs w:val="24"/>
          <w:lang w:eastAsia="zh-CN"/>
        </w:rPr>
        <w:t>的“</w:t>
      </w:r>
      <w:r>
        <w:rPr>
          <w:rFonts w:hint="eastAsia" w:ascii="方正仿宋简体" w:hAnsi="方正仿宋简体" w:eastAsia="方正仿宋简体" w:cs="方正仿宋简体"/>
          <w:color w:val="000000"/>
          <w:spacing w:val="-4"/>
          <w:sz w:val="24"/>
          <w:szCs w:val="24"/>
          <w:lang w:eastAsia="zh-CN"/>
        </w:rPr>
        <w:t>形成性考核”</w:t>
      </w:r>
      <w:r>
        <w:rPr>
          <w:rFonts w:hint="eastAsia" w:ascii="方正仿宋简体" w:hAnsi="方正仿宋简体" w:eastAsia="方正仿宋简体" w:cs="方正仿宋简体"/>
          <w:color w:val="000000"/>
          <w:spacing w:val="-6"/>
          <w:sz w:val="24"/>
          <w:szCs w:val="24"/>
          <w:lang w:eastAsia="zh-CN"/>
        </w:rPr>
        <w:t>的评价方式。包括</w:t>
      </w:r>
      <w:r>
        <w:rPr>
          <w:rFonts w:hint="eastAsia" w:ascii="方正仿宋简体" w:hAnsi="方正仿宋简体" w:eastAsia="方正仿宋简体" w:cs="方正仿宋简体"/>
          <w:color w:val="000000"/>
          <w:spacing w:val="-3"/>
          <w:sz w:val="24"/>
          <w:szCs w:val="24"/>
          <w:lang w:eastAsia="zh-CN"/>
        </w:rPr>
        <w:t>知识目标评定、项目目标评定和素质目标评定三部分组成。“</w:t>
      </w:r>
      <w:r>
        <w:rPr>
          <w:rFonts w:hint="eastAsia" w:ascii="方正仿宋简体" w:hAnsi="方正仿宋简体" w:eastAsia="方正仿宋简体" w:cs="方正仿宋简体"/>
          <w:color w:val="000000"/>
          <w:spacing w:val="-4"/>
          <w:sz w:val="24"/>
          <w:szCs w:val="24"/>
          <w:lang w:eastAsia="zh-CN"/>
        </w:rPr>
        <w:t>形成性考核”</w:t>
      </w:r>
      <w:r>
        <w:rPr>
          <w:rFonts w:hint="eastAsia" w:ascii="方正仿宋简体" w:hAnsi="方正仿宋简体" w:eastAsia="方正仿宋简体" w:cs="方正仿宋简体"/>
          <w:color w:val="000000"/>
          <w:spacing w:val="-14"/>
          <w:sz w:val="24"/>
          <w:szCs w:val="24"/>
          <w:lang w:eastAsia="zh-CN"/>
        </w:rPr>
        <w:t>采用过</w:t>
      </w:r>
      <w:r>
        <w:rPr>
          <w:rFonts w:hint="eastAsia" w:ascii="方正仿宋简体" w:hAnsi="方正仿宋简体" w:eastAsia="方正仿宋简体" w:cs="方正仿宋简体"/>
          <w:color w:val="000000"/>
          <w:spacing w:val="3"/>
          <w:sz w:val="24"/>
          <w:szCs w:val="24"/>
          <w:lang w:eastAsia="zh-CN"/>
        </w:rPr>
        <w:t>程性考核和终结性考核相结合的考核形式，淡化了期末考试的比重，调动了学生</w:t>
      </w:r>
      <w:r>
        <w:rPr>
          <w:rFonts w:hint="eastAsia" w:ascii="方正仿宋简体" w:hAnsi="方正仿宋简体" w:eastAsia="方正仿宋简体" w:cs="方正仿宋简体"/>
          <w:color w:val="000000"/>
          <w:spacing w:val="-1"/>
          <w:sz w:val="24"/>
          <w:szCs w:val="24"/>
          <w:lang w:eastAsia="zh-CN"/>
        </w:rPr>
        <w:t>日常学习的积极性，对模块化教学的推行及教学质量的提高有着明显的促进作用。</w:t>
      </w:r>
    </w:p>
    <w:p>
      <w:pPr>
        <w:keepNext w:val="0"/>
        <w:keepLines w:val="0"/>
        <w:pageBreakBefore w:val="0"/>
        <w:kinsoku/>
        <w:wordWrap/>
        <w:topLinePunct w:val="0"/>
        <w:autoSpaceDE w:val="0"/>
        <w:autoSpaceDN w:val="0"/>
        <w:bidi w:val="0"/>
        <w:snapToGrid/>
        <w:spacing w:after="149" w:line="560" w:lineRule="exact"/>
        <w:ind w:left="742"/>
        <w:textAlignment w:val="auto"/>
        <w:rPr>
          <w:rFonts w:hint="eastAsia" w:ascii="方正仿宋简体" w:hAnsi="方正仿宋简体" w:eastAsia="方正仿宋简体" w:cs="方正仿宋简体"/>
          <w:b w:val="0"/>
          <w:bCs w:val="0"/>
          <w:color w:val="000000"/>
          <w:spacing w:val="5"/>
          <w:sz w:val="24"/>
          <w:szCs w:val="24"/>
          <w:lang w:eastAsia="zh-CN"/>
        </w:rPr>
      </w:pPr>
      <w:r>
        <w:rPr>
          <w:rFonts w:hint="eastAsia" w:ascii="方正仿宋简体" w:hAnsi="方正仿宋简体" w:eastAsia="方正仿宋简体" w:cs="方正仿宋简体"/>
          <w:b w:val="0"/>
          <w:bCs w:val="0"/>
          <w:color w:val="000000"/>
          <w:spacing w:val="1"/>
          <w:sz w:val="24"/>
          <w:szCs w:val="24"/>
          <w:lang w:val="en-US" w:eastAsia="zh-CN"/>
        </w:rPr>
        <w:t>2、.</w:t>
      </w:r>
      <w:r>
        <w:rPr>
          <w:rFonts w:hint="eastAsia" w:ascii="方正仿宋简体" w:hAnsi="方正仿宋简体" w:eastAsia="方正仿宋简体" w:cs="方正仿宋简体"/>
          <w:b w:val="0"/>
          <w:bCs w:val="0"/>
          <w:color w:val="000000"/>
          <w:spacing w:val="1"/>
          <w:sz w:val="24"/>
          <w:szCs w:val="24"/>
          <w:lang w:eastAsia="zh-CN"/>
        </w:rPr>
        <w:t>结果评价</w:t>
      </w:r>
    </w:p>
    <w:p>
      <w:pPr>
        <w:keepNext w:val="0"/>
        <w:keepLines w:val="0"/>
        <w:pageBreakBefore w:val="0"/>
        <w:kinsoku/>
        <w:wordWrap/>
        <w:topLinePunct w:val="0"/>
        <w:autoSpaceDE w:val="0"/>
        <w:autoSpaceDN w:val="0"/>
        <w:bidi w:val="0"/>
        <w:snapToGrid/>
        <w:spacing w:after="59" w:line="560" w:lineRule="exact"/>
        <w:ind w:firstLine="684" w:firstLineChars="300"/>
        <w:textAlignment w:val="auto"/>
        <w:rPr>
          <w:rFonts w:hint="default" w:ascii="方正仿宋简体" w:hAnsi="方正仿宋简体" w:eastAsia="方正仿宋简体" w:cs="方正仿宋简体"/>
          <w:color w:val="000000"/>
          <w:spacing w:val="-21"/>
          <w:sz w:val="24"/>
          <w:szCs w:val="24"/>
          <w:lang w:val="en-US" w:eastAsia="zh-CN"/>
        </w:rPr>
      </w:pP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1</w:t>
      </w:r>
      <w:r>
        <w:rPr>
          <w:rFonts w:hint="eastAsia" w:ascii="方正仿宋简体" w:hAnsi="方正仿宋简体" w:eastAsia="方正仿宋简体" w:cs="方正仿宋简体"/>
          <w:color w:val="000000"/>
          <w:spacing w:val="-6"/>
          <w:sz w:val="24"/>
          <w:szCs w:val="24"/>
          <w:lang w:eastAsia="zh-CN"/>
        </w:rPr>
        <w:t>）考查</w:t>
      </w:r>
      <w:r>
        <w:rPr>
          <w:rFonts w:hint="eastAsia" w:ascii="方正仿宋简体" w:hAnsi="方正仿宋简体" w:eastAsia="方正仿宋简体" w:cs="方正仿宋简体"/>
          <w:color w:val="000000"/>
          <w:spacing w:val="-6"/>
          <w:sz w:val="24"/>
          <w:szCs w:val="24"/>
          <w:lang w:val="en-US" w:eastAsia="zh-CN"/>
        </w:rPr>
        <w:t xml:space="preserve"> </w:t>
      </w:r>
    </w:p>
    <w:p>
      <w:pPr>
        <w:keepNext w:val="0"/>
        <w:keepLines w:val="0"/>
        <w:pageBreakBefore w:val="0"/>
        <w:kinsoku/>
        <w:wordWrap/>
        <w:topLinePunct w:val="0"/>
        <w:autoSpaceDE w:val="0"/>
        <w:autoSpaceDN w:val="0"/>
        <w:bidi w:val="0"/>
        <w:snapToGrid/>
        <w:spacing w:after="8" w:line="560" w:lineRule="exact"/>
        <w:ind w:left="260" w:right="240" w:firstLine="492" w:firstLineChars="200"/>
        <w:textAlignment w:val="auto"/>
        <w:rPr>
          <w:rFonts w:hint="eastAsia" w:ascii="方正仿宋简体" w:hAnsi="方正仿宋简体" w:eastAsia="方正仿宋简体" w:cs="方正仿宋简体"/>
          <w:color w:val="000000"/>
          <w:spacing w:val="103"/>
          <w:sz w:val="24"/>
          <w:szCs w:val="24"/>
          <w:lang w:eastAsia="zh-CN"/>
        </w:rPr>
      </w:pPr>
      <w:r>
        <w:rPr>
          <w:rFonts w:hint="eastAsia" w:ascii="方正仿宋简体" w:hAnsi="方正仿宋简体" w:eastAsia="方正仿宋简体" w:cs="方正仿宋简体"/>
          <w:color w:val="000000"/>
          <w:spacing w:val="3"/>
          <w:sz w:val="24"/>
          <w:szCs w:val="24"/>
          <w:lang w:eastAsia="zh-CN"/>
        </w:rPr>
        <w:t>任课教师根据学生日常课堂表现，包括：出勤率、课上表现、作业完成情况等方</w:t>
      </w:r>
      <w:r>
        <w:rPr>
          <w:rFonts w:hint="eastAsia" w:ascii="方正仿宋简体" w:hAnsi="方正仿宋简体" w:eastAsia="方正仿宋简体" w:cs="方正仿宋简体"/>
          <w:color w:val="000000"/>
          <w:sz w:val="24"/>
          <w:szCs w:val="24"/>
          <w:lang w:eastAsia="zh-CN"/>
        </w:rPr>
        <w:t>面进行评分。</w:t>
      </w:r>
    </w:p>
    <w:p>
      <w:pPr>
        <w:keepNext w:val="0"/>
        <w:keepLines w:val="0"/>
        <w:pageBreakBefore w:val="0"/>
        <w:kinsoku/>
        <w:wordWrap/>
        <w:topLinePunct w:val="0"/>
        <w:autoSpaceDE w:val="0"/>
        <w:autoSpaceDN w:val="0"/>
        <w:bidi w:val="0"/>
        <w:snapToGrid/>
        <w:spacing w:after="59" w:line="560" w:lineRule="exact"/>
        <w:ind w:firstLine="684" w:firstLineChars="300"/>
        <w:textAlignment w:val="auto"/>
        <w:rPr>
          <w:rFonts w:hint="eastAsia" w:ascii="方正仿宋简体" w:hAnsi="方正仿宋简体" w:eastAsia="方正仿宋简体" w:cs="方正仿宋简体"/>
          <w:color w:val="000000"/>
          <w:spacing w:val="-21"/>
          <w:sz w:val="24"/>
          <w:szCs w:val="24"/>
          <w:lang w:eastAsia="zh-CN"/>
        </w:rPr>
      </w:pPr>
      <w:r>
        <w:rPr>
          <w:rFonts w:hint="eastAsia" w:ascii="方正仿宋简体" w:hAnsi="方正仿宋简体" w:eastAsia="方正仿宋简体" w:cs="方正仿宋简体"/>
          <w:color w:val="000000"/>
          <w:spacing w:val="-6"/>
          <w:sz w:val="24"/>
          <w:szCs w:val="24"/>
          <w:lang w:val="en-US" w:eastAsia="zh-CN"/>
        </w:rPr>
        <w:t>（2）</w:t>
      </w:r>
      <w:r>
        <w:rPr>
          <w:rFonts w:hint="eastAsia" w:ascii="方正仿宋简体" w:hAnsi="方正仿宋简体" w:eastAsia="方正仿宋简体" w:cs="方正仿宋简体"/>
          <w:color w:val="000000"/>
          <w:spacing w:val="-6"/>
          <w:sz w:val="24"/>
          <w:szCs w:val="24"/>
          <w:lang w:eastAsia="zh-CN"/>
        </w:rPr>
        <w:t>.考试</w:t>
      </w:r>
    </w:p>
    <w:p>
      <w:pPr>
        <w:keepNext w:val="0"/>
        <w:keepLines w:val="0"/>
        <w:pageBreakBefore w:val="0"/>
        <w:kinsoku/>
        <w:wordWrap/>
        <w:topLinePunct w:val="0"/>
        <w:autoSpaceDE w:val="0"/>
        <w:autoSpaceDN w:val="0"/>
        <w:bidi w:val="0"/>
        <w:snapToGrid/>
        <w:spacing w:after="72" w:line="560" w:lineRule="exact"/>
        <w:ind w:left="262" w:firstLine="480" w:firstLineChars="20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每学期进行期中和期末两次考核，对教学质量和教学进度进行检查。</w:t>
      </w:r>
    </w:p>
    <w:p>
      <w:pPr>
        <w:keepNext w:val="0"/>
        <w:keepLines w:val="0"/>
        <w:pageBreakBefore w:val="0"/>
        <w:kinsoku/>
        <w:wordWrap/>
        <w:topLinePunct w:val="0"/>
        <w:autoSpaceDE w:val="0"/>
        <w:autoSpaceDN w:val="0"/>
        <w:bidi w:val="0"/>
        <w:snapToGrid/>
        <w:spacing w:after="61" w:line="560" w:lineRule="exact"/>
        <w:ind w:left="742"/>
        <w:textAlignment w:val="auto"/>
        <w:rPr>
          <w:rFonts w:hint="eastAsia" w:ascii="方正仿宋简体" w:hAnsi="方正仿宋简体" w:eastAsia="方正仿宋简体" w:cs="方正仿宋简体"/>
          <w:color w:val="000000"/>
          <w:spacing w:val="-21"/>
          <w:sz w:val="24"/>
          <w:szCs w:val="24"/>
          <w:lang w:eastAsia="zh-CN"/>
        </w:rPr>
      </w:pPr>
      <w:r>
        <w:rPr>
          <w:rFonts w:hint="eastAsia" w:ascii="方正仿宋简体" w:hAnsi="方正仿宋简体" w:eastAsia="方正仿宋简体" w:cs="方正仿宋简体"/>
          <w:color w:val="000000"/>
          <w:spacing w:val="-3"/>
          <w:sz w:val="24"/>
          <w:szCs w:val="24"/>
          <w:lang w:eastAsia="zh-CN"/>
        </w:rPr>
        <w:t>（</w:t>
      </w:r>
      <w:r>
        <w:rPr>
          <w:rFonts w:hint="eastAsia" w:ascii="方正仿宋简体" w:hAnsi="方正仿宋简体" w:eastAsia="方正仿宋简体" w:cs="方正仿宋简体"/>
          <w:color w:val="000000"/>
          <w:spacing w:val="-3"/>
          <w:sz w:val="24"/>
          <w:szCs w:val="24"/>
          <w:lang w:val="en-US" w:eastAsia="zh-CN"/>
        </w:rPr>
        <w:t>3</w:t>
      </w:r>
      <w:r>
        <w:rPr>
          <w:rFonts w:hint="eastAsia" w:ascii="方正仿宋简体" w:hAnsi="方正仿宋简体" w:eastAsia="方正仿宋简体" w:cs="方正仿宋简体"/>
          <w:color w:val="000000"/>
          <w:spacing w:val="-3"/>
          <w:sz w:val="24"/>
          <w:szCs w:val="24"/>
          <w:lang w:eastAsia="zh-CN"/>
        </w:rPr>
        <w:t>）.增值性评价</w:t>
      </w:r>
    </w:p>
    <w:p>
      <w:pPr>
        <w:keepNext w:val="0"/>
        <w:keepLines w:val="0"/>
        <w:pageBreakBefore w:val="0"/>
        <w:kinsoku/>
        <w:wordWrap/>
        <w:topLinePunct w:val="0"/>
        <w:autoSpaceDE w:val="0"/>
        <w:autoSpaceDN w:val="0"/>
        <w:bidi w:val="0"/>
        <w:snapToGrid/>
        <w:spacing w:after="149" w:line="560" w:lineRule="exact"/>
        <w:ind w:left="262" w:firstLine="480" w:firstLineChars="200"/>
        <w:textAlignment w:val="auto"/>
        <w:rPr>
          <w:rFonts w:hint="eastAsia" w:ascii="方正仿宋简体" w:hAnsi="方正仿宋简体" w:eastAsia="方正仿宋简体" w:cs="方正仿宋简体"/>
          <w:color w:val="000000"/>
          <w:spacing w:val="-1"/>
          <w:sz w:val="24"/>
          <w:szCs w:val="24"/>
          <w:lang w:eastAsia="zh-CN"/>
        </w:rPr>
      </w:pPr>
      <w:r>
        <w:rPr>
          <w:rFonts w:hint="eastAsia" w:ascii="方正仿宋简体" w:hAnsi="方正仿宋简体" w:eastAsia="方正仿宋简体" w:cs="方正仿宋简体"/>
          <w:color w:val="221F1F"/>
          <w:sz w:val="24"/>
          <w:szCs w:val="24"/>
          <w:lang w:eastAsia="zh-CN"/>
        </w:rPr>
        <w:t>参考课程标准</w:t>
      </w:r>
      <w:r>
        <w:rPr>
          <w:rFonts w:hint="eastAsia" w:ascii="方正仿宋简体" w:hAnsi="方正仿宋简体" w:eastAsia="方正仿宋简体" w:cs="方正仿宋简体"/>
          <w:color w:val="000000"/>
          <w:spacing w:val="-1"/>
          <w:sz w:val="24"/>
          <w:szCs w:val="24"/>
          <w:lang w:eastAsia="zh-CN"/>
        </w:rPr>
        <w:t>将知识、能力、素质三级增值纳入结果考评。</w:t>
      </w:r>
    </w:p>
    <w:p>
      <w:pPr>
        <w:keepNext w:val="0"/>
        <w:keepLines w:val="0"/>
        <w:pageBreakBefore w:val="0"/>
        <w:kinsoku/>
        <w:wordWrap/>
        <w:topLinePunct w:val="0"/>
        <w:autoSpaceDE w:val="0"/>
        <w:autoSpaceDN w:val="0"/>
        <w:bidi w:val="0"/>
        <w:snapToGrid/>
        <w:spacing w:after="149" w:line="560" w:lineRule="exact"/>
        <w:ind w:left="742"/>
        <w:textAlignment w:val="auto"/>
        <w:rPr>
          <w:rFonts w:hint="eastAsia" w:ascii="方正仿宋简体" w:hAnsi="方正仿宋简体" w:eastAsia="方正仿宋简体" w:cs="方正仿宋简体"/>
          <w:b w:val="0"/>
          <w:bCs w:val="0"/>
          <w:color w:val="000000"/>
          <w:spacing w:val="5"/>
          <w:sz w:val="24"/>
          <w:szCs w:val="24"/>
          <w:lang w:eastAsia="zh-CN"/>
        </w:rPr>
      </w:pPr>
      <w:r>
        <w:rPr>
          <w:rFonts w:hint="eastAsia" w:ascii="方正仿宋简体" w:hAnsi="方正仿宋简体" w:eastAsia="方正仿宋简体" w:cs="方正仿宋简体"/>
          <w:b w:val="0"/>
          <w:bCs w:val="0"/>
          <w:color w:val="000000"/>
          <w:spacing w:val="1"/>
          <w:sz w:val="24"/>
          <w:szCs w:val="24"/>
          <w:lang w:val="en-US" w:eastAsia="zh-CN"/>
        </w:rPr>
        <w:t>3、</w:t>
      </w:r>
      <w:r>
        <w:rPr>
          <w:rFonts w:hint="eastAsia" w:ascii="方正仿宋简体" w:hAnsi="方正仿宋简体" w:eastAsia="方正仿宋简体" w:cs="方正仿宋简体"/>
          <w:b w:val="0"/>
          <w:bCs w:val="0"/>
          <w:color w:val="000000"/>
          <w:spacing w:val="1"/>
          <w:sz w:val="24"/>
          <w:szCs w:val="24"/>
          <w:lang w:eastAsia="zh-CN"/>
        </w:rPr>
        <w:t>实践评价</w:t>
      </w:r>
    </w:p>
    <w:p>
      <w:pPr>
        <w:keepNext w:val="0"/>
        <w:keepLines w:val="0"/>
        <w:pageBreakBefore w:val="0"/>
        <w:kinsoku/>
        <w:wordWrap/>
        <w:topLinePunct w:val="0"/>
        <w:autoSpaceDE w:val="0"/>
        <w:autoSpaceDN w:val="0"/>
        <w:bidi w:val="0"/>
        <w:snapToGrid/>
        <w:spacing w:after="59" w:line="560" w:lineRule="exact"/>
        <w:ind w:left="742"/>
        <w:textAlignment w:val="auto"/>
        <w:rPr>
          <w:rFonts w:hint="eastAsia" w:ascii="方正仿宋简体" w:hAnsi="方正仿宋简体" w:eastAsia="方正仿宋简体" w:cs="方正仿宋简体"/>
          <w:color w:val="000000"/>
          <w:spacing w:val="-21"/>
          <w:sz w:val="24"/>
          <w:szCs w:val="24"/>
          <w:lang w:eastAsia="zh-CN"/>
        </w:rPr>
      </w:pPr>
      <w:r>
        <w:rPr>
          <w:rFonts w:hint="eastAsia" w:ascii="方正仿宋简体" w:hAnsi="方正仿宋简体" w:eastAsia="方正仿宋简体" w:cs="方正仿宋简体"/>
          <w:color w:val="000000"/>
          <w:spacing w:val="-4"/>
          <w:sz w:val="24"/>
          <w:szCs w:val="24"/>
          <w:lang w:eastAsia="zh-CN"/>
        </w:rPr>
        <w:t>（</w:t>
      </w:r>
      <w:r>
        <w:rPr>
          <w:rFonts w:hint="eastAsia" w:ascii="方正仿宋简体" w:hAnsi="方正仿宋简体" w:eastAsia="方正仿宋简体" w:cs="方正仿宋简体"/>
          <w:color w:val="000000"/>
          <w:spacing w:val="-4"/>
          <w:sz w:val="24"/>
          <w:szCs w:val="24"/>
          <w:lang w:val="en-US" w:eastAsia="zh-CN"/>
        </w:rPr>
        <w:t>1</w:t>
      </w:r>
      <w:r>
        <w:rPr>
          <w:rFonts w:hint="eastAsia" w:ascii="方正仿宋简体" w:hAnsi="方正仿宋简体" w:eastAsia="方正仿宋简体" w:cs="方正仿宋简体"/>
          <w:color w:val="000000"/>
          <w:spacing w:val="-4"/>
          <w:sz w:val="24"/>
          <w:szCs w:val="24"/>
          <w:lang w:eastAsia="zh-CN"/>
        </w:rPr>
        <w:t>）艺术实践</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15"/>
          <w:sz w:val="24"/>
          <w:szCs w:val="24"/>
          <w:lang w:eastAsia="zh-CN"/>
        </w:rPr>
      </w:pPr>
      <w:r>
        <w:rPr>
          <w:rFonts w:hint="eastAsia" w:ascii="方正仿宋简体" w:hAnsi="方正仿宋简体" w:eastAsia="方正仿宋简体" w:cs="方正仿宋简体"/>
          <w:color w:val="000000"/>
          <w:spacing w:val="-2"/>
          <w:sz w:val="24"/>
          <w:szCs w:val="24"/>
          <w:lang w:eastAsia="zh-CN"/>
        </w:rPr>
        <w:t>每班级每月进行一次专业核心技能展示，教研组教师根据学生实际表现进行评</w:t>
      </w:r>
      <w:r>
        <w:rPr>
          <w:rFonts w:hint="eastAsia" w:ascii="方正仿宋简体" w:hAnsi="方正仿宋简体" w:eastAsia="方正仿宋简体" w:cs="方正仿宋简体"/>
          <w:color w:val="000000"/>
          <w:sz w:val="24"/>
          <w:szCs w:val="24"/>
          <w:lang w:eastAsia="zh-CN"/>
        </w:rPr>
        <w:t>分。</w:t>
      </w:r>
    </w:p>
    <w:p>
      <w:pPr>
        <w:keepNext w:val="0"/>
        <w:keepLines w:val="0"/>
        <w:pageBreakBefore w:val="0"/>
        <w:kinsoku/>
        <w:wordWrap/>
        <w:topLinePunct w:val="0"/>
        <w:autoSpaceDE w:val="0"/>
        <w:autoSpaceDN w:val="0"/>
        <w:bidi w:val="0"/>
        <w:snapToGrid/>
        <w:spacing w:after="59" w:line="560" w:lineRule="exact"/>
        <w:ind w:left="742"/>
        <w:textAlignment w:val="auto"/>
        <w:rPr>
          <w:rFonts w:hint="eastAsia" w:ascii="方正仿宋简体" w:hAnsi="方正仿宋简体" w:eastAsia="方正仿宋简体" w:cs="方正仿宋简体"/>
          <w:color w:val="000000"/>
          <w:spacing w:val="-21"/>
          <w:sz w:val="24"/>
          <w:szCs w:val="24"/>
          <w:lang w:eastAsia="zh-CN"/>
        </w:rPr>
      </w:pPr>
      <w:r>
        <w:rPr>
          <w:rFonts w:hint="eastAsia" w:ascii="方正仿宋简体" w:hAnsi="方正仿宋简体" w:eastAsia="方正仿宋简体" w:cs="方正仿宋简体"/>
          <w:color w:val="000000"/>
          <w:spacing w:val="-6"/>
          <w:sz w:val="24"/>
          <w:szCs w:val="24"/>
          <w:lang w:eastAsia="zh-CN"/>
        </w:rPr>
        <w:t>（</w:t>
      </w:r>
      <w:r>
        <w:rPr>
          <w:rFonts w:hint="eastAsia" w:ascii="方正仿宋简体" w:hAnsi="方正仿宋简体" w:eastAsia="方正仿宋简体" w:cs="方正仿宋简体"/>
          <w:color w:val="000000"/>
          <w:spacing w:val="-6"/>
          <w:sz w:val="24"/>
          <w:szCs w:val="24"/>
          <w:lang w:val="en-US" w:eastAsia="zh-CN"/>
        </w:rPr>
        <w:t>2</w:t>
      </w:r>
      <w:r>
        <w:rPr>
          <w:rFonts w:hint="eastAsia" w:ascii="方正仿宋简体" w:hAnsi="方正仿宋简体" w:eastAsia="方正仿宋简体" w:cs="方正仿宋简体"/>
          <w:color w:val="000000"/>
          <w:spacing w:val="-6"/>
          <w:sz w:val="24"/>
          <w:szCs w:val="24"/>
          <w:lang w:eastAsia="zh-CN"/>
        </w:rPr>
        <w:t>）实训</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eastAsia="zh-CN"/>
        </w:rPr>
        <w:t>“订单式”人才培养是校企合作的高级形式，是建立在校企双方的高度信任的基础上的，这种信任必须缘于其实施过程中严格的过程管理。年终由学校交流合作处牵头，组织教务处、招生就业处等相关职能部门组成“订单式”人才培养考核小组，对“订单式”人才培养工作进行考核。</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eastAsia="zh-CN"/>
        </w:rPr>
        <w:t>过程控制和评估的基本要求：</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val="en-US" w:eastAsia="zh-CN"/>
        </w:rPr>
        <w:t>1、</w:t>
      </w:r>
      <w:r>
        <w:rPr>
          <w:rFonts w:hint="eastAsia" w:ascii="方正仿宋简体" w:hAnsi="方正仿宋简体" w:eastAsia="方正仿宋简体" w:cs="方正仿宋简体"/>
          <w:color w:val="000000"/>
          <w:spacing w:val="-2"/>
          <w:sz w:val="24"/>
          <w:szCs w:val="24"/>
          <w:lang w:eastAsia="zh-CN"/>
        </w:rPr>
        <w:t>双方安排专人对“订单式”人才培养班级进行管理；</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val="en-US" w:eastAsia="zh-CN"/>
        </w:rPr>
        <w:t>2、</w:t>
      </w:r>
      <w:r>
        <w:rPr>
          <w:rFonts w:hint="eastAsia" w:ascii="方正仿宋简体" w:hAnsi="方正仿宋简体" w:eastAsia="方正仿宋简体" w:cs="方正仿宋简体"/>
          <w:color w:val="000000"/>
          <w:spacing w:val="-2"/>
          <w:sz w:val="24"/>
          <w:szCs w:val="24"/>
          <w:lang w:eastAsia="zh-CN"/>
        </w:rPr>
        <w:t>用人单位切实履行培养协议；</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val="en-US" w:eastAsia="zh-CN"/>
        </w:rPr>
        <w:t>3、</w:t>
      </w:r>
      <w:r>
        <w:rPr>
          <w:rFonts w:hint="eastAsia" w:ascii="方正仿宋简体" w:hAnsi="方正仿宋简体" w:eastAsia="方正仿宋简体" w:cs="方正仿宋简体"/>
          <w:color w:val="000000"/>
          <w:spacing w:val="-2"/>
          <w:sz w:val="24"/>
          <w:szCs w:val="24"/>
          <w:lang w:eastAsia="zh-CN"/>
        </w:rPr>
        <w:t>面向学生开展征求意见建议座谈会和</w:t>
      </w:r>
      <w:r>
        <w:rPr>
          <w:rFonts w:hint="eastAsia" w:ascii="方正仿宋简体" w:hAnsi="方正仿宋简体" w:eastAsia="方正仿宋简体" w:cs="方正仿宋简体"/>
          <w:color w:val="000000"/>
          <w:spacing w:val="-2"/>
          <w:sz w:val="24"/>
          <w:szCs w:val="24"/>
          <w:lang w:val="en-US" w:eastAsia="zh-CN"/>
        </w:rPr>
        <w:t>问</w:t>
      </w:r>
      <w:r>
        <w:rPr>
          <w:rFonts w:hint="eastAsia" w:ascii="方正仿宋简体" w:hAnsi="方正仿宋简体" w:eastAsia="方正仿宋简体" w:cs="方正仿宋简体"/>
          <w:color w:val="000000"/>
          <w:spacing w:val="-2"/>
          <w:sz w:val="24"/>
          <w:szCs w:val="24"/>
          <w:lang w:eastAsia="zh-CN"/>
        </w:rPr>
        <w:t>卷调查活动，针对培养过程中存在的</w:t>
      </w:r>
      <w:r>
        <w:rPr>
          <w:rFonts w:hint="eastAsia" w:ascii="方正仿宋简体" w:hAnsi="方正仿宋简体" w:eastAsia="方正仿宋简体" w:cs="方正仿宋简体"/>
          <w:color w:val="000000"/>
          <w:spacing w:val="-2"/>
          <w:sz w:val="24"/>
          <w:szCs w:val="24"/>
          <w:lang w:val="en-US" w:eastAsia="zh-CN"/>
        </w:rPr>
        <w:t>问</w:t>
      </w:r>
      <w:r>
        <w:rPr>
          <w:rFonts w:hint="eastAsia" w:ascii="方正仿宋简体" w:hAnsi="方正仿宋简体" w:eastAsia="方正仿宋简体" w:cs="方正仿宋简体"/>
          <w:color w:val="000000"/>
          <w:spacing w:val="-2"/>
          <w:sz w:val="24"/>
          <w:szCs w:val="24"/>
          <w:lang w:eastAsia="zh-CN"/>
        </w:rPr>
        <w:t>题，及时制定整改措施；</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val="en-US" w:eastAsia="zh-CN"/>
        </w:rPr>
        <w:t>4、</w:t>
      </w:r>
      <w:r>
        <w:rPr>
          <w:rFonts w:hint="eastAsia" w:ascii="方正仿宋简体" w:hAnsi="方正仿宋简体" w:eastAsia="方正仿宋简体" w:cs="方正仿宋简体"/>
          <w:color w:val="000000"/>
          <w:spacing w:val="-2"/>
          <w:sz w:val="24"/>
          <w:szCs w:val="24"/>
          <w:lang w:eastAsia="zh-CN"/>
        </w:rPr>
        <w:t>学校应对学生的学习效果、顶岗时间、岗位轮换等情况进行跟踪，建立顶岗学生的实训档案；</w:t>
      </w:r>
    </w:p>
    <w:p>
      <w:pPr>
        <w:keepNext w:val="0"/>
        <w:keepLines w:val="0"/>
        <w:pageBreakBefore w:val="0"/>
        <w:kinsoku/>
        <w:wordWrap/>
        <w:topLinePunct w:val="0"/>
        <w:autoSpaceDE w:val="0"/>
        <w:autoSpaceDN w:val="0"/>
        <w:bidi w:val="0"/>
        <w:snapToGrid/>
        <w:spacing w:after="35" w:line="560" w:lineRule="exact"/>
        <w:ind w:left="260" w:right="240" w:firstLine="472" w:firstLineChars="200"/>
        <w:textAlignment w:val="auto"/>
        <w:rPr>
          <w:rFonts w:hint="eastAsia" w:ascii="方正仿宋简体" w:hAnsi="方正仿宋简体" w:eastAsia="方正仿宋简体" w:cs="方正仿宋简体"/>
          <w:color w:val="000000"/>
          <w:spacing w:val="-2"/>
          <w:sz w:val="24"/>
          <w:szCs w:val="24"/>
          <w:lang w:eastAsia="zh-CN"/>
        </w:rPr>
      </w:pPr>
      <w:r>
        <w:rPr>
          <w:rFonts w:hint="eastAsia" w:ascii="方正仿宋简体" w:hAnsi="方正仿宋简体" w:eastAsia="方正仿宋简体" w:cs="方正仿宋简体"/>
          <w:color w:val="000000"/>
          <w:spacing w:val="-2"/>
          <w:sz w:val="24"/>
          <w:szCs w:val="24"/>
          <w:lang w:val="en-US" w:eastAsia="zh-CN"/>
        </w:rPr>
        <w:t>5、</w:t>
      </w:r>
      <w:r>
        <w:rPr>
          <w:rFonts w:hint="eastAsia" w:ascii="方正仿宋简体" w:hAnsi="方正仿宋简体" w:eastAsia="方正仿宋简体" w:cs="方正仿宋简体"/>
          <w:color w:val="000000"/>
          <w:spacing w:val="-2"/>
          <w:sz w:val="24"/>
          <w:szCs w:val="24"/>
          <w:lang w:eastAsia="zh-CN"/>
        </w:rPr>
        <w:t>技能水平、顶岗实习中的表现等应作为学生学习考核的重点。</w:t>
      </w:r>
    </w:p>
    <w:p>
      <w:pPr>
        <w:keepNext w:val="0"/>
        <w:keepLines w:val="0"/>
        <w:pageBreakBefore w:val="0"/>
        <w:kinsoku/>
        <w:wordWrap/>
        <w:topLinePunct w:val="0"/>
        <w:autoSpaceDE w:val="0"/>
        <w:autoSpaceDN w:val="0"/>
        <w:bidi w:val="0"/>
        <w:snapToGrid/>
        <w:spacing w:after="151" w:line="560" w:lineRule="exact"/>
        <w:ind w:left="742"/>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z w:val="24"/>
          <w:szCs w:val="24"/>
          <w:lang w:eastAsia="zh-CN"/>
        </w:rPr>
        <w:t>根据顶岗实训成绩总得分给出优、良、中、及格、不及格五个等级。</w:t>
      </w:r>
    </w:p>
    <w:p>
      <w:pPr>
        <w:keepNext w:val="0"/>
        <w:keepLines w:val="0"/>
        <w:pageBreakBefore w:val="0"/>
        <w:kinsoku/>
        <w:wordWrap/>
        <w:topLinePunct w:val="0"/>
        <w:autoSpaceDE w:val="0"/>
        <w:autoSpaceDN w:val="0"/>
        <w:bidi w:val="0"/>
        <w:snapToGrid/>
        <w:spacing w:after="151" w:line="560" w:lineRule="exact"/>
        <w:ind w:left="742"/>
        <w:textAlignment w:val="auto"/>
        <w:rPr>
          <w:rFonts w:hint="eastAsia" w:ascii="方正仿宋简体" w:hAnsi="方正仿宋简体" w:eastAsia="方正仿宋简体" w:cs="方正仿宋简体"/>
          <w:color w:val="000000"/>
          <w:sz w:val="24"/>
          <w:szCs w:val="24"/>
          <w:lang w:eastAsia="zh-CN"/>
        </w:rPr>
      </w:pPr>
    </w:p>
    <w:p>
      <w:pPr>
        <w:keepNext w:val="0"/>
        <w:keepLines w:val="0"/>
        <w:pageBreakBefore w:val="0"/>
        <w:numPr>
          <w:ilvl w:val="0"/>
          <w:numId w:val="5"/>
        </w:numPr>
        <w:kinsoku/>
        <w:wordWrap/>
        <w:topLinePunct w:val="0"/>
        <w:autoSpaceDE w:val="0"/>
        <w:autoSpaceDN w:val="0"/>
        <w:bidi w:val="0"/>
        <w:snapToGrid/>
        <w:spacing w:after="151" w:line="560" w:lineRule="exact"/>
        <w:ind w:left="742"/>
        <w:textAlignment w:val="auto"/>
        <w:rPr>
          <w:rFonts w:hint="eastAsia" w:ascii="方正仿宋简体" w:hAnsi="方正仿宋简体" w:eastAsia="方正仿宋简体" w:cs="方正仿宋简体"/>
          <w:b/>
          <w:bCs/>
          <w:color w:val="000000"/>
          <w:sz w:val="24"/>
          <w:szCs w:val="24"/>
          <w:lang w:val="en-US" w:eastAsia="zh-CN"/>
        </w:rPr>
      </w:pPr>
      <w:r>
        <w:rPr>
          <w:rFonts w:hint="eastAsia" w:ascii="方正仿宋简体" w:hAnsi="方正仿宋简体" w:eastAsia="方正仿宋简体" w:cs="方正仿宋简体"/>
          <w:b/>
          <w:bCs/>
          <w:color w:val="000000"/>
          <w:sz w:val="24"/>
          <w:szCs w:val="24"/>
          <w:lang w:val="en-US" w:eastAsia="zh-CN"/>
        </w:rPr>
        <w:t>质量管理</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1.建立专业建设委员会。由</w:t>
      </w:r>
      <w:r>
        <w:rPr>
          <w:rFonts w:hint="eastAsia" w:ascii="方正仿宋简体" w:hAnsi="方正仿宋简体" w:eastAsia="方正仿宋简体" w:cs="方正仿宋简体"/>
          <w:sz w:val="24"/>
          <w:szCs w:val="24"/>
          <w:lang w:val="en-US" w:eastAsia="zh-CN"/>
        </w:rPr>
        <w:t>科</w:t>
      </w:r>
      <w:r>
        <w:rPr>
          <w:rFonts w:hint="eastAsia" w:ascii="方正仿宋简体" w:hAnsi="方正仿宋简体" w:eastAsia="方正仿宋简体" w:cs="方正仿宋简体"/>
          <w:sz w:val="24"/>
          <w:szCs w:val="24"/>
        </w:rPr>
        <w:t>主任、教研</w:t>
      </w:r>
      <w:r>
        <w:rPr>
          <w:rFonts w:hint="eastAsia" w:ascii="方正仿宋简体" w:hAnsi="方正仿宋简体" w:eastAsia="方正仿宋简体" w:cs="方正仿宋简体"/>
          <w:sz w:val="24"/>
          <w:szCs w:val="24"/>
          <w:lang w:val="en-US" w:eastAsia="zh-CN"/>
        </w:rPr>
        <w:t>组组长</w:t>
      </w:r>
      <w:r>
        <w:rPr>
          <w:rFonts w:hint="eastAsia" w:ascii="方正仿宋简体" w:hAnsi="方正仿宋简体" w:eastAsia="方正仿宋简体" w:cs="方正仿宋简体"/>
          <w:sz w:val="24"/>
          <w:szCs w:val="24"/>
        </w:rPr>
        <w:t>和文化行业专家组成专业建设委员会，对人才培养方案更新、资源建设等专业整体建设工作进行协调、指导、监控及管理。</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2.建设教学质量诊断与改进机制，完善课堂教学、教学评价、实习实训、毕业汇报以及专业调研、资源建设等方面质量标准建设。</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3.建立健全巡课、听课、评教、评学等制度。建立与企业联动的实践教学环节督导制度，严明教学纪律，强化教学组织功能，定期开展公开课、示范课等教研活动。</w:t>
      </w:r>
    </w:p>
    <w:p>
      <w:pPr>
        <w:keepNext w:val="0"/>
        <w:keepLines w:val="0"/>
        <w:pageBreakBefore w:val="0"/>
        <w:numPr>
          <w:ilvl w:val="0"/>
          <w:numId w:val="0"/>
        </w:numPr>
        <w:kinsoku/>
        <w:wordWrap/>
        <w:topLinePunct w:val="0"/>
        <w:autoSpaceDE w:val="0"/>
        <w:autoSpaceDN w:val="0"/>
        <w:bidi w:val="0"/>
        <w:snapToGrid/>
        <w:spacing w:after="151" w:line="560" w:lineRule="exact"/>
        <w:ind w:firstLine="720" w:firstLineChars="300"/>
        <w:textAlignment w:val="auto"/>
        <w:rPr>
          <w:rFonts w:hint="default" w:ascii="方正仿宋简体" w:hAnsi="方正仿宋简体" w:eastAsia="方正仿宋简体" w:cs="方正仿宋简体"/>
          <w:b/>
          <w:bCs/>
          <w:color w:val="000000"/>
          <w:sz w:val="24"/>
          <w:szCs w:val="24"/>
          <w:lang w:val="en-US" w:eastAsia="zh-CN"/>
        </w:rPr>
      </w:pPr>
      <w:r>
        <w:rPr>
          <w:rFonts w:hint="eastAsia" w:ascii="方正仿宋简体" w:hAnsi="方正仿宋简体" w:eastAsia="方正仿宋简体" w:cs="方正仿宋简体"/>
          <w:b/>
          <w:bCs/>
          <w:color w:val="000000"/>
          <w:sz w:val="24"/>
          <w:szCs w:val="24"/>
          <w:lang w:val="en-US" w:eastAsia="zh-CN"/>
        </w:rPr>
        <w:t>（七）订单式培养保障机制</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val="en-US" w:eastAsia="zh-CN"/>
        </w:rPr>
        <w:t>音乐</w:t>
      </w:r>
      <w:r>
        <w:rPr>
          <w:rFonts w:hint="eastAsia" w:ascii="方正仿宋简体" w:hAnsi="方正仿宋简体" w:eastAsia="方正仿宋简体" w:cs="方正仿宋简体"/>
          <w:sz w:val="24"/>
          <w:szCs w:val="24"/>
          <w:lang w:eastAsia="zh-CN"/>
        </w:rPr>
        <w:t>部主要负责人是“订单式”人才培养第一责任人，专业负责人是本专业“订单式”人才培养的直接责任人，骨干教师和企业技术人员是校企合作的中坚力量。专业负责人是专业与企业的直接联系洽谈人，负责校企合作协议的起草，校企合作项目的立项申报及实施，校企合作成果总结，校企合作资料的建档；</w:t>
      </w:r>
      <w:r>
        <w:rPr>
          <w:rFonts w:hint="eastAsia" w:ascii="方正仿宋简体" w:hAnsi="方正仿宋简体" w:eastAsia="方正仿宋简体" w:cs="方正仿宋简体"/>
          <w:sz w:val="24"/>
          <w:szCs w:val="24"/>
          <w:lang w:val="en-US" w:eastAsia="zh-CN"/>
        </w:rPr>
        <w:t>音乐</w:t>
      </w:r>
      <w:r>
        <w:rPr>
          <w:rFonts w:hint="eastAsia" w:ascii="方正仿宋简体" w:hAnsi="方正仿宋简体" w:eastAsia="方正仿宋简体" w:cs="方正仿宋简体"/>
          <w:sz w:val="24"/>
          <w:szCs w:val="24"/>
          <w:lang w:eastAsia="zh-CN"/>
        </w:rPr>
        <w:t>部负责校企合作协议、校企合作项目的初审上报、校企合作的检查指导评价；</w:t>
      </w:r>
      <w:r>
        <w:rPr>
          <w:rFonts w:hint="eastAsia" w:ascii="方正仿宋简体" w:hAnsi="方正仿宋简体" w:eastAsia="方正仿宋简体" w:cs="方正仿宋简体"/>
          <w:sz w:val="24"/>
          <w:szCs w:val="24"/>
          <w:lang w:val="en-US" w:eastAsia="zh-CN"/>
        </w:rPr>
        <w:t>招办</w:t>
      </w:r>
      <w:r>
        <w:rPr>
          <w:rFonts w:hint="eastAsia" w:ascii="方正仿宋简体" w:hAnsi="方正仿宋简体" w:eastAsia="方正仿宋简体" w:cs="方正仿宋简体"/>
          <w:sz w:val="24"/>
          <w:szCs w:val="24"/>
          <w:lang w:eastAsia="zh-CN"/>
        </w:rPr>
        <w:t>等部门对</w:t>
      </w:r>
      <w:r>
        <w:rPr>
          <w:rFonts w:hint="eastAsia" w:ascii="方正仿宋简体" w:hAnsi="方正仿宋简体" w:eastAsia="方正仿宋简体" w:cs="方正仿宋简体"/>
          <w:sz w:val="24"/>
          <w:szCs w:val="24"/>
          <w:lang w:val="en-US" w:eastAsia="zh-CN"/>
        </w:rPr>
        <w:t>部门</w:t>
      </w:r>
      <w:r>
        <w:rPr>
          <w:rFonts w:hint="eastAsia" w:ascii="方正仿宋简体" w:hAnsi="方正仿宋简体" w:eastAsia="方正仿宋简体" w:cs="方正仿宋简体"/>
          <w:sz w:val="24"/>
          <w:szCs w:val="24"/>
          <w:lang w:eastAsia="zh-CN"/>
        </w:rPr>
        <w:t>上报校企合作项目进行审查，分管校企合作的学校领导、学校</w:t>
      </w:r>
      <w:r>
        <w:rPr>
          <w:rFonts w:hint="eastAsia" w:ascii="方正仿宋简体" w:hAnsi="方正仿宋简体" w:eastAsia="方正仿宋简体" w:cs="方正仿宋简体"/>
          <w:sz w:val="24"/>
          <w:szCs w:val="24"/>
          <w:lang w:val="en-US" w:eastAsia="zh-CN"/>
        </w:rPr>
        <w:t>负责人</w:t>
      </w:r>
      <w:r>
        <w:rPr>
          <w:rFonts w:hint="eastAsia" w:ascii="方正仿宋简体" w:hAnsi="方正仿宋简体" w:eastAsia="方正仿宋简体" w:cs="方正仿宋简体"/>
          <w:sz w:val="24"/>
          <w:szCs w:val="24"/>
          <w:lang w:eastAsia="zh-CN"/>
        </w:rPr>
        <w:t>签批后生效。</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val="en-US" w:eastAsia="zh-CN"/>
        </w:rPr>
        <w:t>本</w:t>
      </w:r>
      <w:r>
        <w:rPr>
          <w:rFonts w:hint="eastAsia" w:ascii="方正仿宋简体" w:hAnsi="方正仿宋简体" w:eastAsia="方正仿宋简体" w:cs="方正仿宋简体"/>
          <w:sz w:val="24"/>
          <w:szCs w:val="24"/>
          <w:lang w:eastAsia="zh-CN"/>
        </w:rPr>
        <w:t>方案为“订单式”培养预留了足够的空间，主要措施有以下几点:</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对有进行订单式培养意向的企业，可利用第五学期的“校外轮训实习期”，安排学生到该企业进行校外轮训实习。在实习过程中企业可以很好地对学生进于观察与考核，同时学生也可以更好地了解企业的情况。</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2、对有进行订单式培养意向的企业，可以将课程体系中第四学期的理论课、实践课进行适当的修改，加入企业要求的理论与实践课程，也可以由企业派</w:t>
      </w:r>
      <w:r>
        <w:rPr>
          <w:rFonts w:hint="eastAsia" w:ascii="方正仿宋简体" w:hAnsi="方正仿宋简体" w:eastAsia="方正仿宋简体" w:cs="方正仿宋简体"/>
          <w:sz w:val="24"/>
          <w:szCs w:val="24"/>
          <w:lang w:val="en-US" w:eastAsia="zh-CN"/>
        </w:rPr>
        <w:t>专业</w:t>
      </w:r>
      <w:r>
        <w:rPr>
          <w:rFonts w:hint="eastAsia" w:ascii="方正仿宋简体" w:hAnsi="方正仿宋简体" w:eastAsia="方正仿宋简体" w:cs="方正仿宋简体"/>
          <w:sz w:val="24"/>
          <w:szCs w:val="24"/>
          <w:lang w:eastAsia="zh-CN"/>
        </w:rPr>
        <w:t>技术人员进行授课。</w:t>
      </w:r>
    </w:p>
    <w:p>
      <w:pPr>
        <w:keepNext w:val="0"/>
        <w:keepLines w:val="0"/>
        <w:pageBreakBefore w:val="0"/>
        <w:widowControl w:val="0"/>
        <w:kinsoku/>
        <w:wordWrap/>
        <w:overflowPunct/>
        <w:topLinePunct w:val="0"/>
        <w:autoSpaceDE w:val="0"/>
        <w:autoSpaceDN w:val="0"/>
        <w:bidi w:val="0"/>
        <w:adjustRightInd/>
        <w:snapToGrid/>
        <w:spacing w:line="560" w:lineRule="exact"/>
        <w:ind w:firstLine="480" w:firstLineChars="200"/>
        <w:textAlignment w:val="auto"/>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3、对已经确定进行“订单式”培养的学生，利用第五、</w:t>
      </w:r>
      <w:r>
        <w:rPr>
          <w:rFonts w:hint="eastAsia" w:ascii="方正仿宋简体" w:hAnsi="方正仿宋简体" w:eastAsia="方正仿宋简体" w:cs="方正仿宋简体"/>
          <w:sz w:val="24"/>
          <w:szCs w:val="24"/>
          <w:lang w:val="en-US" w:eastAsia="zh-CN"/>
        </w:rPr>
        <w:t>六</w:t>
      </w:r>
      <w:r>
        <w:rPr>
          <w:rFonts w:hint="eastAsia" w:ascii="方正仿宋简体" w:hAnsi="方正仿宋简体" w:eastAsia="方正仿宋简体" w:cs="方正仿宋简体"/>
          <w:sz w:val="24"/>
          <w:szCs w:val="24"/>
          <w:lang w:eastAsia="zh-CN"/>
        </w:rPr>
        <w:t>学期到对应企业进行顶岗实习，为企业进一步的培养</w:t>
      </w:r>
      <w:r>
        <w:rPr>
          <w:rFonts w:hint="eastAsia" w:ascii="方正仿宋简体" w:hAnsi="方正仿宋简体" w:eastAsia="方正仿宋简体" w:cs="方正仿宋简体"/>
          <w:sz w:val="24"/>
          <w:szCs w:val="24"/>
          <w:lang w:val="en-US" w:eastAsia="zh-CN"/>
        </w:rPr>
        <w:t>提</w:t>
      </w:r>
      <w:r>
        <w:rPr>
          <w:rFonts w:hint="eastAsia" w:ascii="方正仿宋简体" w:hAnsi="方正仿宋简体" w:eastAsia="方正仿宋简体" w:cs="方正仿宋简体"/>
          <w:sz w:val="24"/>
          <w:szCs w:val="24"/>
          <w:lang w:eastAsia="zh-CN"/>
        </w:rPr>
        <w:t>供了良好的时机也为学生适应企业氛围、</w:t>
      </w:r>
      <w:r>
        <w:rPr>
          <w:rFonts w:hint="eastAsia" w:ascii="方正仿宋简体" w:hAnsi="方正仿宋简体" w:eastAsia="方正仿宋简体" w:cs="方正仿宋简体"/>
          <w:sz w:val="24"/>
          <w:szCs w:val="24"/>
          <w:lang w:val="en-US" w:eastAsia="zh-CN"/>
        </w:rPr>
        <w:t>工作</w:t>
      </w:r>
      <w:r>
        <w:rPr>
          <w:rFonts w:hint="eastAsia" w:ascii="方正仿宋简体" w:hAnsi="方正仿宋简体" w:eastAsia="方正仿宋简体" w:cs="方正仿宋简体"/>
          <w:sz w:val="24"/>
          <w:szCs w:val="24"/>
          <w:lang w:eastAsia="zh-CN"/>
        </w:rPr>
        <w:t>环境、岗位要求提供了良好的时间保证。</w:t>
      </w:r>
    </w:p>
    <w:p>
      <w:pPr>
        <w:keepNext w:val="0"/>
        <w:keepLines w:val="0"/>
        <w:pageBreakBefore w:val="0"/>
        <w:widowControl w:val="0"/>
        <w:kinsoku/>
        <w:wordWrap/>
        <w:overflowPunct/>
        <w:topLinePunct w:val="0"/>
        <w:autoSpaceDE w:val="0"/>
        <w:autoSpaceDN w:val="0"/>
        <w:bidi w:val="0"/>
        <w:adjustRightInd/>
        <w:snapToGrid/>
        <w:spacing w:line="560" w:lineRule="exact"/>
        <w:ind w:firstLine="720" w:firstLineChars="300"/>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eastAsia="zh-CN"/>
        </w:rPr>
        <w:t>4、以企业需求为“订单”，产学研结合培养实用人才围绕企业所需人员的知识结构和技能要求，学校和企业联合举办一个中职二年级第</w:t>
      </w:r>
      <w:r>
        <w:rPr>
          <w:rFonts w:hint="eastAsia" w:ascii="方正仿宋简体" w:hAnsi="方正仿宋简体" w:eastAsia="方正仿宋简体" w:cs="方正仿宋简体"/>
          <w:sz w:val="24"/>
          <w:szCs w:val="24"/>
          <w:lang w:val="en-US" w:eastAsia="zh-CN"/>
        </w:rPr>
        <w:t>四</w:t>
      </w:r>
      <w:r>
        <w:rPr>
          <w:rFonts w:hint="eastAsia" w:ascii="方正仿宋简体" w:hAnsi="方正仿宋简体" w:eastAsia="方正仿宋简体" w:cs="方正仿宋简体"/>
          <w:sz w:val="24"/>
          <w:szCs w:val="24"/>
          <w:lang w:eastAsia="zh-CN"/>
        </w:rPr>
        <w:t>学期的教学培训班，校企共同确定其教学计划，学习期满进行考试，以检验是否合格。</w:t>
      </w:r>
    </w:p>
    <w:p>
      <w:pPr>
        <w:keepNext w:val="0"/>
        <w:keepLines w:val="0"/>
        <w:pageBreakBefore w:val="0"/>
        <w:numPr>
          <w:ilvl w:val="0"/>
          <w:numId w:val="0"/>
        </w:numPr>
        <w:kinsoku/>
        <w:wordWrap/>
        <w:topLinePunct w:val="0"/>
        <w:autoSpaceDE w:val="0"/>
        <w:autoSpaceDN w:val="0"/>
        <w:bidi w:val="0"/>
        <w:snapToGrid/>
        <w:spacing w:after="151" w:line="560" w:lineRule="exact"/>
        <w:textAlignment w:val="auto"/>
        <w:rPr>
          <w:rFonts w:hint="eastAsia" w:ascii="方正仿宋简体" w:hAnsi="方正仿宋简体" w:eastAsia="方正仿宋简体" w:cs="方正仿宋简体"/>
          <w:b/>
          <w:bCs/>
          <w:color w:val="000000"/>
          <w:sz w:val="24"/>
          <w:szCs w:val="24"/>
          <w:lang w:val="en-US" w:eastAsia="zh-CN"/>
        </w:rPr>
      </w:pPr>
    </w:p>
    <w:p>
      <w:pPr>
        <w:keepNext w:val="0"/>
        <w:keepLines w:val="0"/>
        <w:pageBreakBefore w:val="0"/>
        <w:kinsoku/>
        <w:wordWrap/>
        <w:topLinePunct w:val="0"/>
        <w:autoSpaceDE w:val="0"/>
        <w:autoSpaceDN w:val="0"/>
        <w:bidi w:val="0"/>
        <w:snapToGrid/>
        <w:spacing w:line="240" w:lineRule="auto"/>
        <w:ind w:left="0" w:firstLine="564" w:firstLineChars="200"/>
        <w:textAlignment w:val="auto"/>
        <w:rPr>
          <w:rFonts w:hint="eastAsia" w:ascii="方正仿宋简体" w:hAnsi="方正仿宋简体" w:eastAsia="方正仿宋简体" w:cs="方正仿宋简体"/>
          <w:b/>
          <w:bCs/>
          <w:color w:val="221F1F"/>
          <w:spacing w:val="5"/>
          <w:sz w:val="28"/>
          <w:szCs w:val="28"/>
          <w:lang w:eastAsia="zh-CN"/>
        </w:rPr>
      </w:pPr>
      <w:r>
        <w:rPr>
          <w:rFonts w:hint="eastAsia" w:ascii="方正仿宋简体" w:hAnsi="方正仿宋简体" w:eastAsia="方正仿宋简体" w:cs="方正仿宋简体"/>
          <w:b/>
          <w:bCs/>
          <w:color w:val="221F1F"/>
          <w:spacing w:val="1"/>
          <w:sz w:val="28"/>
          <w:szCs w:val="28"/>
          <w:lang w:val="en-US" w:eastAsia="zh-CN"/>
        </w:rPr>
        <w:t>九</w:t>
      </w:r>
      <w:r>
        <w:rPr>
          <w:rFonts w:hint="eastAsia" w:ascii="方正仿宋简体" w:hAnsi="方正仿宋简体" w:eastAsia="方正仿宋简体" w:cs="方正仿宋简体"/>
          <w:b/>
          <w:bCs/>
          <w:color w:val="221F1F"/>
          <w:spacing w:val="1"/>
          <w:sz w:val="28"/>
          <w:szCs w:val="28"/>
          <w:lang w:eastAsia="zh-CN"/>
        </w:rPr>
        <w:t>、毕业要求</w:t>
      </w:r>
    </w:p>
    <w:p>
      <w:pPr>
        <w:keepNext w:val="0"/>
        <w:keepLines w:val="0"/>
        <w:pageBreakBefore w:val="0"/>
        <w:kinsoku/>
        <w:wordWrap/>
        <w:topLinePunct w:val="0"/>
        <w:autoSpaceDE w:val="0"/>
        <w:autoSpaceDN w:val="0"/>
        <w:bidi w:val="0"/>
        <w:snapToGrid/>
        <w:spacing w:after="11" w:line="560" w:lineRule="exact"/>
        <w:ind w:left="740" w:right="1160"/>
        <w:textAlignment w:val="auto"/>
        <w:rPr>
          <w:rFonts w:hint="eastAsia" w:ascii="方正仿宋简体" w:hAnsi="方正仿宋简体" w:eastAsia="方正仿宋简体" w:cs="方正仿宋简体"/>
          <w:color w:val="000000"/>
          <w:sz w:val="24"/>
          <w:szCs w:val="24"/>
          <w:lang w:eastAsia="zh-CN"/>
        </w:rPr>
      </w:pPr>
      <w:r>
        <w:rPr>
          <w:rFonts w:hint="eastAsia" w:ascii="方正仿宋简体" w:hAnsi="方正仿宋简体" w:eastAsia="方正仿宋简体" w:cs="方正仿宋简体"/>
          <w:color w:val="000000"/>
          <w:spacing w:val="-7"/>
          <w:sz w:val="24"/>
          <w:szCs w:val="24"/>
          <w:lang w:eastAsia="zh-CN"/>
        </w:rPr>
        <w:t>1.</w:t>
      </w:r>
      <w:r>
        <w:rPr>
          <w:rFonts w:hint="eastAsia" w:ascii="方正仿宋简体" w:hAnsi="方正仿宋简体" w:eastAsia="方正仿宋简体" w:cs="方正仿宋简体"/>
          <w:color w:val="000000"/>
          <w:spacing w:val="47"/>
          <w:sz w:val="24"/>
          <w:szCs w:val="24"/>
          <w:lang w:eastAsia="zh-CN"/>
        </w:rPr>
        <w:t xml:space="preserve"> </w:t>
      </w:r>
      <w:r>
        <w:rPr>
          <w:rFonts w:hint="eastAsia" w:ascii="方正仿宋简体" w:hAnsi="方正仿宋简体" w:eastAsia="方正仿宋简体" w:cs="方正仿宋简体"/>
          <w:color w:val="000000"/>
          <w:sz w:val="24"/>
          <w:szCs w:val="24"/>
          <w:lang w:eastAsia="zh-CN"/>
        </w:rPr>
        <w:t xml:space="preserve">具有良好的思想和身体素质，符合学校规定的德育和体育标准； </w:t>
      </w:r>
      <w:r>
        <w:rPr>
          <w:rFonts w:hint="eastAsia" w:ascii="方正仿宋简体" w:hAnsi="方正仿宋简体" w:eastAsia="方正仿宋简体" w:cs="方正仿宋简体"/>
          <w:color w:val="000000"/>
          <w:spacing w:val="-7"/>
          <w:sz w:val="24"/>
          <w:szCs w:val="24"/>
          <w:lang w:eastAsia="zh-CN"/>
        </w:rPr>
        <w:t>2.</w:t>
      </w:r>
      <w:r>
        <w:rPr>
          <w:rFonts w:hint="eastAsia" w:ascii="方正仿宋简体" w:hAnsi="方正仿宋简体" w:eastAsia="方正仿宋简体" w:cs="方正仿宋简体"/>
          <w:color w:val="000000"/>
          <w:spacing w:val="47"/>
          <w:sz w:val="24"/>
          <w:szCs w:val="24"/>
          <w:lang w:eastAsia="zh-CN"/>
        </w:rPr>
        <w:t xml:space="preserve"> </w:t>
      </w:r>
      <w:r>
        <w:rPr>
          <w:rFonts w:hint="eastAsia" w:ascii="方正仿宋简体" w:hAnsi="方正仿宋简体" w:eastAsia="方正仿宋简体" w:cs="方正仿宋简体"/>
          <w:color w:val="000000"/>
          <w:sz w:val="24"/>
          <w:szCs w:val="24"/>
          <w:lang w:eastAsia="zh-CN"/>
        </w:rPr>
        <w:t>完成本专业教学计划规定的科目学习并考核不低于及格水平；</w:t>
      </w:r>
    </w:p>
    <w:p>
      <w:pPr>
        <w:keepNext w:val="0"/>
        <w:keepLines w:val="0"/>
        <w:pageBreakBefore w:val="0"/>
        <w:kinsoku/>
        <w:wordWrap/>
        <w:topLinePunct w:val="0"/>
        <w:autoSpaceDE w:val="0"/>
        <w:autoSpaceDN w:val="0"/>
        <w:bidi w:val="0"/>
        <w:snapToGrid/>
        <w:spacing w:after="87" w:line="560" w:lineRule="exact"/>
        <w:ind w:left="740" w:right="1640"/>
        <w:textAlignment w:val="auto"/>
        <w:rPr>
          <w:rFonts w:hint="eastAsia" w:ascii="方正仿宋简体" w:hAnsi="方正仿宋简体" w:eastAsia="方正仿宋简体" w:cs="方正仿宋简体"/>
          <w:color w:val="000000"/>
          <w:spacing w:val="-3"/>
          <w:sz w:val="24"/>
          <w:szCs w:val="24"/>
          <w:lang w:eastAsia="zh-CN"/>
        </w:rPr>
      </w:pPr>
      <w:r>
        <w:rPr>
          <w:rFonts w:hint="eastAsia" w:ascii="方正仿宋简体" w:hAnsi="方正仿宋简体" w:eastAsia="方正仿宋简体" w:cs="方正仿宋简体"/>
          <w:color w:val="000000"/>
          <w:spacing w:val="-7"/>
          <w:sz w:val="24"/>
          <w:szCs w:val="24"/>
          <w:lang w:eastAsia="zh-CN"/>
        </w:rPr>
        <w:t>3.</w:t>
      </w:r>
      <w:r>
        <w:rPr>
          <w:rFonts w:hint="eastAsia" w:ascii="方正仿宋简体" w:hAnsi="方正仿宋简体" w:eastAsia="方正仿宋简体" w:cs="方正仿宋简体"/>
          <w:color w:val="000000"/>
          <w:spacing w:val="47"/>
          <w:sz w:val="24"/>
          <w:szCs w:val="24"/>
          <w:lang w:eastAsia="zh-CN"/>
        </w:rPr>
        <w:t xml:space="preserve"> </w:t>
      </w:r>
      <w:r>
        <w:rPr>
          <w:rFonts w:hint="eastAsia" w:ascii="方正仿宋简体" w:hAnsi="方正仿宋简体" w:eastAsia="方正仿宋简体" w:cs="方正仿宋简体"/>
          <w:color w:val="000000"/>
          <w:sz w:val="24"/>
          <w:szCs w:val="24"/>
          <w:lang w:eastAsia="zh-CN"/>
        </w:rPr>
        <w:t xml:space="preserve">参加毕业实习全过程，毕业综合实践环节符合规定的要求； </w:t>
      </w:r>
      <w:r>
        <w:rPr>
          <w:rFonts w:hint="eastAsia" w:ascii="方正仿宋简体" w:hAnsi="方正仿宋简体" w:eastAsia="方正仿宋简体" w:cs="方正仿宋简体"/>
          <w:color w:val="000000"/>
          <w:spacing w:val="-3"/>
          <w:sz w:val="24"/>
          <w:szCs w:val="24"/>
          <w:lang w:eastAsia="zh-CN"/>
        </w:rPr>
        <w:t>4.毕业时必须修满</w:t>
      </w:r>
      <w:r>
        <w:rPr>
          <w:rFonts w:hint="eastAsia" w:ascii="方正仿宋简体" w:hAnsi="方正仿宋简体" w:eastAsia="方正仿宋简体" w:cs="方正仿宋简体"/>
          <w:color w:val="000000"/>
          <w:spacing w:val="-4"/>
          <w:sz w:val="24"/>
          <w:szCs w:val="24"/>
          <w:lang w:eastAsia="zh-CN"/>
        </w:rPr>
        <w:t xml:space="preserve"> </w:t>
      </w:r>
      <w:r>
        <w:rPr>
          <w:rFonts w:hint="eastAsia" w:ascii="方正仿宋简体" w:hAnsi="方正仿宋简体" w:eastAsia="方正仿宋简体" w:cs="方正仿宋简体"/>
          <w:color w:val="000000"/>
          <w:spacing w:val="-11"/>
          <w:sz w:val="24"/>
          <w:szCs w:val="24"/>
          <w:lang w:eastAsia="zh-CN"/>
        </w:rPr>
        <w:t xml:space="preserve">160 </w:t>
      </w:r>
      <w:r>
        <w:rPr>
          <w:rFonts w:hint="eastAsia" w:ascii="方正仿宋简体" w:hAnsi="方正仿宋简体" w:eastAsia="方正仿宋简体" w:cs="方正仿宋简体"/>
          <w:color w:val="000000"/>
          <w:spacing w:val="-3"/>
          <w:sz w:val="24"/>
          <w:szCs w:val="24"/>
          <w:lang w:eastAsia="zh-CN"/>
        </w:rPr>
        <w:t>学分以上。</w:t>
      </w:r>
    </w:p>
    <w:p>
      <w:pPr>
        <w:keepNext w:val="0"/>
        <w:keepLines w:val="0"/>
        <w:pageBreakBefore w:val="0"/>
        <w:kinsoku/>
        <w:wordWrap/>
        <w:topLinePunct w:val="0"/>
        <w:autoSpaceDE w:val="0"/>
        <w:autoSpaceDN w:val="0"/>
        <w:bidi w:val="0"/>
        <w:snapToGrid/>
        <w:spacing w:after="87" w:line="560" w:lineRule="exact"/>
        <w:ind w:left="740" w:right="1640"/>
        <w:textAlignment w:val="auto"/>
        <w:rPr>
          <w:rFonts w:hint="eastAsia" w:ascii="方正仿宋简体" w:hAnsi="方正仿宋简体" w:eastAsia="方正仿宋简体" w:cs="方正仿宋简体"/>
          <w:color w:val="000000"/>
          <w:spacing w:val="-3"/>
          <w:sz w:val="24"/>
          <w:szCs w:val="24"/>
          <w:lang w:eastAsia="zh-CN"/>
        </w:rPr>
      </w:pPr>
    </w:p>
    <w:p>
      <w:pPr>
        <w:keepNext w:val="0"/>
        <w:keepLines w:val="0"/>
        <w:pageBreakBefore w:val="0"/>
        <w:kinsoku/>
        <w:wordWrap/>
        <w:topLinePunct w:val="0"/>
        <w:autoSpaceDE w:val="0"/>
        <w:autoSpaceDN w:val="0"/>
        <w:bidi w:val="0"/>
        <w:snapToGrid/>
        <w:spacing w:line="240" w:lineRule="auto"/>
        <w:ind w:left="0" w:firstLine="564" w:firstLineChars="200"/>
        <w:textAlignment w:val="auto"/>
        <w:rPr>
          <w:rFonts w:hint="eastAsia" w:ascii="方正仿宋简体" w:hAnsi="方正仿宋简体" w:eastAsia="方正仿宋简体" w:cs="方正仿宋简体"/>
          <w:b/>
          <w:bCs/>
          <w:color w:val="221F1F"/>
          <w:spacing w:val="7"/>
          <w:sz w:val="28"/>
          <w:szCs w:val="28"/>
          <w:lang w:eastAsia="zh-CN"/>
        </w:rPr>
      </w:pPr>
      <w:r>
        <w:rPr>
          <w:rFonts w:hint="eastAsia" w:ascii="方正仿宋简体" w:hAnsi="方正仿宋简体" w:eastAsia="方正仿宋简体" w:cs="方正仿宋简体"/>
          <w:b/>
          <w:bCs/>
          <w:color w:val="221F1F"/>
          <w:spacing w:val="1"/>
          <w:sz w:val="28"/>
          <w:szCs w:val="28"/>
          <w:lang w:eastAsia="zh-CN"/>
        </w:rPr>
        <w:t>十、</w:t>
      </w:r>
      <w:r>
        <w:rPr>
          <w:rFonts w:hint="eastAsia" w:ascii="方正仿宋简体" w:hAnsi="方正仿宋简体" w:eastAsia="方正仿宋简体" w:cs="方正仿宋简体"/>
          <w:b/>
          <w:bCs/>
          <w:color w:val="221F1F"/>
          <w:spacing w:val="1"/>
          <w:sz w:val="28"/>
          <w:szCs w:val="28"/>
          <w:lang w:val="en-US" w:eastAsia="zh-CN"/>
        </w:rPr>
        <w:t>附录</w:t>
      </w:r>
    </w:p>
    <w:p>
      <w:pPr>
        <w:keepNext w:val="0"/>
        <w:keepLines w:val="0"/>
        <w:pageBreakBefore w:val="0"/>
        <w:kinsoku/>
        <w:wordWrap/>
        <w:topLinePunct w:val="0"/>
        <w:autoSpaceDE w:val="0"/>
        <w:autoSpaceDN w:val="0"/>
        <w:bidi w:val="0"/>
        <w:snapToGrid/>
        <w:spacing w:before="68" w:after="135" w:line="560" w:lineRule="exact"/>
        <w:jc w:val="center"/>
        <w:textAlignment w:val="auto"/>
        <w:rPr>
          <w:rFonts w:ascii="Arial Unicode MS" w:hAnsi="Arial Unicode MS" w:eastAsia="Arial Unicode MS" w:cs="Arial Unicode MS"/>
          <w:color w:val="000000"/>
          <w:spacing w:val="-9"/>
          <w:sz w:val="18"/>
          <w:szCs w:val="18"/>
        </w:rPr>
      </w:pPr>
    </w:p>
    <w:sectPr>
      <w:type w:val="continuous"/>
      <w:pgSz w:w="11906" w:h="16838"/>
      <w:pgMar w:top="1440" w:right="1440" w:bottom="661" w:left="1440" w:header="708"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A4188B2-D952-4112-95FD-899231BEF49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15D3B13-5164-476C-B5D1-CD39DA221EF8}"/>
  </w:font>
  <w:font w:name="Arial Unicode MS">
    <w:altName w:val="Arial"/>
    <w:panose1 w:val="020B0604020202020204"/>
    <w:charset w:val="80"/>
    <w:family w:val="swiss"/>
    <w:pitch w:val="default"/>
    <w:sig w:usb0="00000000" w:usb1="00000000" w:usb2="0000003F" w:usb3="00000000" w:csb0="003F01FF" w:csb1="00000000"/>
    <w:embedRegular r:id="rId3" w:fontKey="{C3F956A0-6F20-474E-BBF7-3B2B6BFC5981}"/>
  </w:font>
  <w:font w:name="方正小标宋简体">
    <w:panose1 w:val="02000000000000000000"/>
    <w:charset w:val="86"/>
    <w:family w:val="auto"/>
    <w:pitch w:val="default"/>
    <w:sig w:usb0="00000001" w:usb1="08000000" w:usb2="00000000" w:usb3="00000000" w:csb0="00040000" w:csb1="00000000"/>
    <w:embedRegular r:id="rId4" w:fontKey="{DA8E9DC4-1986-483A-BD07-58CC07729E66}"/>
  </w:font>
  <w:font w:name="方正仿宋简体">
    <w:altName w:val="微软雅黑"/>
    <w:panose1 w:val="02000000000000000000"/>
    <w:charset w:val="86"/>
    <w:family w:val="auto"/>
    <w:pitch w:val="default"/>
    <w:sig w:usb0="00000000" w:usb1="00000000" w:usb2="00000012" w:usb3="00000000" w:csb0="00040001" w:csb1="00000000"/>
    <w:embedRegular r:id="rId5" w:fontKey="{23BDE684-7F07-4268-8AFF-C9BCEDB263C1}"/>
  </w:font>
  <w:font w:name="Heiti SC Medium">
    <w:altName w:val="Malgun Gothic Semilight"/>
    <w:panose1 w:val="00000000000000000000"/>
    <w:charset w:val="80"/>
    <w:family w:val="auto"/>
    <w:pitch w:val="default"/>
    <w:sig w:usb0="00000000" w:usb1="00000000" w:usb2="00000010" w:usb3="00000000" w:csb0="003E0001" w:csb1="00000000"/>
    <w:embedRegular r:id="rId6" w:fontKey="{8AE19754-EF12-4BA5-A6E8-3ABBD9149D59}"/>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WH/vPLAQAAnAMAAA4AAAAAAAAAAQAgAAAAHgEAAGRycy9lMm9E&#10;b2MueG1sUEsFBgAAAAAGAAYAWQEAAFs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7193"/>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10</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50209A"/>
    <w:multiLevelType w:val="singleLevel"/>
    <w:tmpl w:val="8850209A"/>
    <w:lvl w:ilvl="0" w:tentative="0">
      <w:start w:val="6"/>
      <w:numFmt w:val="chineseCounting"/>
      <w:suff w:val="nothing"/>
      <w:lvlText w:val="%1、"/>
      <w:lvlJc w:val="left"/>
      <w:rPr>
        <w:rFonts w:hint="eastAsia"/>
      </w:rPr>
    </w:lvl>
  </w:abstractNum>
  <w:abstractNum w:abstractNumId="1">
    <w:nsid w:val="C12CC9FF"/>
    <w:multiLevelType w:val="singleLevel"/>
    <w:tmpl w:val="C12CC9FF"/>
    <w:lvl w:ilvl="0" w:tentative="0">
      <w:start w:val="2"/>
      <w:numFmt w:val="chineseCounting"/>
      <w:suff w:val="nothing"/>
      <w:lvlText w:val="（%1）"/>
      <w:lvlJc w:val="left"/>
      <w:rPr>
        <w:rFonts w:hint="eastAsia"/>
      </w:rPr>
    </w:lvl>
  </w:abstractNum>
  <w:abstractNum w:abstractNumId="2">
    <w:nsid w:val="36EDE140"/>
    <w:multiLevelType w:val="singleLevel"/>
    <w:tmpl w:val="36EDE140"/>
    <w:lvl w:ilvl="0" w:tentative="0">
      <w:start w:val="2"/>
      <w:numFmt w:val="chineseCounting"/>
      <w:suff w:val="nothing"/>
      <w:lvlText w:val="（%1）"/>
      <w:lvlJc w:val="left"/>
      <w:rPr>
        <w:rFonts w:hint="eastAsia"/>
      </w:rPr>
    </w:lvl>
  </w:abstractNum>
  <w:abstractNum w:abstractNumId="3">
    <w:nsid w:val="41F65B7C"/>
    <w:multiLevelType w:val="singleLevel"/>
    <w:tmpl w:val="41F65B7C"/>
    <w:lvl w:ilvl="0" w:tentative="0">
      <w:start w:val="6"/>
      <w:numFmt w:val="chineseCounting"/>
      <w:suff w:val="space"/>
      <w:lvlText w:val="（%1）"/>
      <w:lvlJc w:val="left"/>
      <w:rPr>
        <w:rFonts w:hint="eastAsia"/>
      </w:rPr>
    </w:lvl>
  </w:abstractNum>
  <w:abstractNum w:abstractNumId="4">
    <w:nsid w:val="4F28ADCA"/>
    <w:multiLevelType w:val="singleLevel"/>
    <w:tmpl w:val="4F28ADCA"/>
    <w:lvl w:ilvl="0" w:tentative="0">
      <w:start w:val="5"/>
      <w:numFmt w:val="chineseCounting"/>
      <w:suff w:val="space"/>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NmUzOGE0ZDY0NmQzZDc3ODM0NTMzMTAwNWQ1MjcifQ=="/>
  </w:docVars>
  <w:rsids>
    <w:rsidRoot w:val="002C5EE9"/>
    <w:rsid w:val="00183C23"/>
    <w:rsid w:val="001E08E2"/>
    <w:rsid w:val="002C5EE9"/>
    <w:rsid w:val="00396483"/>
    <w:rsid w:val="00421792"/>
    <w:rsid w:val="005901BC"/>
    <w:rsid w:val="0059307E"/>
    <w:rsid w:val="00606894"/>
    <w:rsid w:val="00720554"/>
    <w:rsid w:val="007301E4"/>
    <w:rsid w:val="00806352"/>
    <w:rsid w:val="008A4ECA"/>
    <w:rsid w:val="008C20BA"/>
    <w:rsid w:val="00A018DC"/>
    <w:rsid w:val="00B07DBE"/>
    <w:rsid w:val="00B54178"/>
    <w:rsid w:val="00BE7D5D"/>
    <w:rsid w:val="00F72A10"/>
    <w:rsid w:val="11B83D8F"/>
    <w:rsid w:val="1E280314"/>
    <w:rsid w:val="21E5779D"/>
    <w:rsid w:val="21EE5C14"/>
    <w:rsid w:val="280C1029"/>
    <w:rsid w:val="2A007C29"/>
    <w:rsid w:val="2B307992"/>
    <w:rsid w:val="30BE034C"/>
    <w:rsid w:val="30F84941"/>
    <w:rsid w:val="3B115C26"/>
    <w:rsid w:val="3E80785E"/>
    <w:rsid w:val="4B892D54"/>
    <w:rsid w:val="59A079D5"/>
    <w:rsid w:val="615C274E"/>
    <w:rsid w:val="63780B20"/>
    <w:rsid w:val="790C43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20"/>
      <w:szCs w:val="20"/>
      <w:lang w:val="en-US" w:eastAsia="en-US" w:bidi="ar-SA"/>
    </w:rPr>
  </w:style>
  <w:style w:type="paragraph" w:styleId="3">
    <w:name w:val="footer"/>
    <w:basedOn w:val="1"/>
    <w:autoRedefine/>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1"/>
    <w:pPr>
      <w:spacing w:before="1"/>
      <w:ind w:left="954" w:hanging="275"/>
    </w:pPr>
    <w:rPr>
      <w:rFonts w:ascii="Arial Unicode MS" w:hAnsi="Arial Unicode MS" w:eastAsia="Arial Unicode MS" w:cs="Arial Unicode MS"/>
      <w:lang w:val="zh-CN" w:eastAsia="zh-CN" w:bidi="zh-CN"/>
    </w:rPr>
  </w:style>
  <w:style w:type="table" w:customStyle="1" w:styleId="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10219</Words>
  <Characters>14713</Characters>
  <Lines>133</Lines>
  <Paragraphs>37</Paragraphs>
  <TotalTime>7</TotalTime>
  <ScaleCrop>false</ScaleCrop>
  <LinksUpToDate>false</LinksUpToDate>
  <CharactersWithSpaces>15124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2023-06-28T04:18:00Z</dcterms:created>
  <dc:creator>Administrator.DESKTOP-7581LU7</dc:creator>
  <cp:lastModifiedBy>小吉</cp:lastModifiedBy>
  <dcterms:modified xsi:type="dcterms:W3CDTF">2024-04-09T06:51:35Z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F0AC44E6DE274AAF8606EC6E4716810D_13</vt:lpwstr>
  </property>
</Properties>
</file>